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0CC45" w14:textId="77777777" w:rsidR="00B97F3F" w:rsidRDefault="000139AB" w:rsidP="00B97F3F">
      <w:pPr>
        <w:autoSpaceDE w:val="0"/>
        <w:autoSpaceDN w:val="0"/>
        <w:adjustRightInd w:val="0"/>
        <w:spacing w:after="0" w:line="240" w:lineRule="auto"/>
        <w:jc w:val="center"/>
        <w:rPr>
          <w:rFonts w:ascii="Times New Roman" w:hAnsi="Times New Roman" w:cs="Times New Roman"/>
          <w:b/>
          <w:bCs/>
          <w:sz w:val="32"/>
          <w:szCs w:val="32"/>
        </w:rPr>
      </w:pPr>
      <w:r w:rsidRPr="00B97F3F">
        <w:rPr>
          <w:rFonts w:ascii="Times New Roman" w:hAnsi="Times New Roman" w:cs="Times New Roman"/>
          <w:b/>
          <w:bCs/>
          <w:sz w:val="32"/>
          <w:szCs w:val="32"/>
        </w:rPr>
        <w:t>AVVISO PUBBLICO</w:t>
      </w:r>
    </w:p>
    <w:p w14:paraId="1AB381DF" w14:textId="77777777" w:rsidR="00D53368" w:rsidRDefault="00D53368" w:rsidP="00B97F3F">
      <w:pPr>
        <w:autoSpaceDE w:val="0"/>
        <w:autoSpaceDN w:val="0"/>
        <w:adjustRightInd w:val="0"/>
        <w:spacing w:after="0" w:line="240" w:lineRule="auto"/>
        <w:jc w:val="center"/>
        <w:rPr>
          <w:rFonts w:ascii="Times New Roman" w:hAnsi="Times New Roman" w:cs="Times New Roman"/>
          <w:b/>
          <w:bCs/>
          <w:sz w:val="26"/>
          <w:szCs w:val="26"/>
        </w:rPr>
      </w:pPr>
    </w:p>
    <w:p w14:paraId="61196FAC" w14:textId="77777777" w:rsidR="00B97F3F" w:rsidRPr="00B97F3F" w:rsidRDefault="00B97F3F" w:rsidP="00B97F3F">
      <w:pPr>
        <w:autoSpaceDE w:val="0"/>
        <w:autoSpaceDN w:val="0"/>
        <w:adjustRightInd w:val="0"/>
        <w:spacing w:after="0" w:line="240" w:lineRule="auto"/>
        <w:jc w:val="both"/>
        <w:rPr>
          <w:rFonts w:ascii="Times New Roman" w:hAnsi="Times New Roman" w:cs="Times New Roman"/>
          <w:b/>
          <w:bCs/>
          <w:sz w:val="28"/>
          <w:szCs w:val="28"/>
        </w:rPr>
      </w:pPr>
      <w:r w:rsidRPr="00B97F3F">
        <w:rPr>
          <w:rFonts w:ascii="Times New Roman" w:hAnsi="Times New Roman" w:cs="Times New Roman"/>
          <w:b/>
          <w:bCs/>
          <w:sz w:val="28"/>
          <w:szCs w:val="28"/>
        </w:rPr>
        <w:t>per l</w:t>
      </w:r>
      <w:r w:rsidR="00C315EA">
        <w:rPr>
          <w:rFonts w:ascii="Times New Roman" w:hAnsi="Times New Roman" w:cs="Times New Roman"/>
          <w:b/>
          <w:bCs/>
          <w:sz w:val="28"/>
          <w:szCs w:val="28"/>
        </w:rPr>
        <w:t>a concessione</w:t>
      </w:r>
      <w:r w:rsidRPr="00B97F3F">
        <w:rPr>
          <w:rFonts w:ascii="Times New Roman" w:hAnsi="Times New Roman" w:cs="Times New Roman"/>
          <w:b/>
          <w:bCs/>
          <w:sz w:val="28"/>
          <w:szCs w:val="28"/>
        </w:rPr>
        <w:t xml:space="preserve"> di contributi (voucher</w:t>
      </w:r>
      <w:r w:rsidR="0030279A">
        <w:rPr>
          <w:rFonts w:ascii="Times New Roman" w:hAnsi="Times New Roman" w:cs="Times New Roman"/>
          <w:b/>
          <w:bCs/>
          <w:sz w:val="28"/>
          <w:szCs w:val="28"/>
        </w:rPr>
        <w:t xml:space="preserve"> frequenza</w:t>
      </w:r>
      <w:r w:rsidRPr="00B97F3F">
        <w:rPr>
          <w:rFonts w:ascii="Times New Roman" w:hAnsi="Times New Roman" w:cs="Times New Roman"/>
          <w:b/>
          <w:bCs/>
          <w:sz w:val="28"/>
          <w:szCs w:val="28"/>
        </w:rPr>
        <w:t xml:space="preserve">) </w:t>
      </w:r>
      <w:r w:rsidR="00592AAD">
        <w:rPr>
          <w:rFonts w:ascii="Times New Roman" w:hAnsi="Times New Roman" w:cs="Times New Roman"/>
          <w:b/>
          <w:bCs/>
          <w:sz w:val="28"/>
          <w:szCs w:val="28"/>
        </w:rPr>
        <w:t xml:space="preserve">alle famiglie </w:t>
      </w:r>
      <w:r w:rsidRPr="00B97F3F">
        <w:rPr>
          <w:rFonts w:ascii="Times New Roman" w:hAnsi="Times New Roman" w:cs="Times New Roman"/>
          <w:b/>
          <w:bCs/>
          <w:sz w:val="28"/>
          <w:szCs w:val="28"/>
        </w:rPr>
        <w:t xml:space="preserve">per il potenziamento dei servizi educativi prima infanzia </w:t>
      </w:r>
      <w:r w:rsidR="00061AD7">
        <w:rPr>
          <w:rFonts w:ascii="Times New Roman" w:hAnsi="Times New Roman" w:cs="Times New Roman"/>
          <w:b/>
          <w:bCs/>
          <w:sz w:val="28"/>
          <w:szCs w:val="28"/>
        </w:rPr>
        <w:t>anno 202</w:t>
      </w:r>
      <w:r w:rsidR="0030279A">
        <w:rPr>
          <w:rFonts w:ascii="Times New Roman" w:hAnsi="Times New Roman" w:cs="Times New Roman"/>
          <w:b/>
          <w:bCs/>
          <w:sz w:val="28"/>
          <w:szCs w:val="28"/>
        </w:rPr>
        <w:t>3</w:t>
      </w:r>
      <w:r w:rsidR="00061AD7">
        <w:rPr>
          <w:rFonts w:ascii="Times New Roman" w:hAnsi="Times New Roman" w:cs="Times New Roman"/>
          <w:b/>
          <w:bCs/>
          <w:sz w:val="28"/>
          <w:szCs w:val="28"/>
        </w:rPr>
        <w:t xml:space="preserve"> </w:t>
      </w:r>
      <w:r w:rsidRPr="00B97F3F">
        <w:rPr>
          <w:rFonts w:ascii="Times New Roman" w:hAnsi="Times New Roman" w:cs="Times New Roman"/>
          <w:b/>
          <w:bCs/>
          <w:sz w:val="28"/>
          <w:szCs w:val="28"/>
        </w:rPr>
        <w:t>(</w:t>
      </w:r>
      <w:r w:rsidRPr="00B97F3F">
        <w:rPr>
          <w:rFonts w:ascii="Times New Roman" w:hAnsi="Times New Roman" w:cs="Times New Roman"/>
          <w:b/>
          <w:sz w:val="28"/>
          <w:szCs w:val="28"/>
        </w:rPr>
        <w:t>di cui all’articolo 2, comma 3, del decreto legislativo 13 aprile 2017, n. 65</w:t>
      </w:r>
      <w:r w:rsidRPr="00B97F3F">
        <w:rPr>
          <w:rFonts w:ascii="Times New Roman" w:hAnsi="Times New Roman" w:cs="Times New Roman"/>
          <w:b/>
          <w:bCs/>
          <w:sz w:val="28"/>
          <w:szCs w:val="28"/>
        </w:rPr>
        <w:t>) ai sensi della legge n. 234/2021, art. 1 comma 172</w:t>
      </w:r>
      <w:r>
        <w:rPr>
          <w:rFonts w:ascii="Times New Roman" w:hAnsi="Times New Roman" w:cs="Times New Roman"/>
          <w:b/>
          <w:bCs/>
          <w:sz w:val="28"/>
          <w:szCs w:val="28"/>
        </w:rPr>
        <w:t>.</w:t>
      </w:r>
    </w:p>
    <w:p w14:paraId="27DDF606" w14:textId="77777777" w:rsidR="000139AB" w:rsidRDefault="000139AB" w:rsidP="00A522B9">
      <w:pPr>
        <w:autoSpaceDE w:val="0"/>
        <w:autoSpaceDN w:val="0"/>
        <w:adjustRightInd w:val="0"/>
        <w:spacing w:after="0" w:line="240" w:lineRule="auto"/>
        <w:rPr>
          <w:rFonts w:ascii="Times New Roman" w:hAnsi="Times New Roman" w:cs="Times New Roman"/>
          <w:i/>
          <w:iCs/>
          <w:sz w:val="24"/>
          <w:szCs w:val="24"/>
        </w:rPr>
      </w:pPr>
    </w:p>
    <w:p w14:paraId="0934042C" w14:textId="77777777" w:rsidR="00B97F3F" w:rsidRPr="00B97F3F" w:rsidRDefault="00B97F3F" w:rsidP="00B97F3F">
      <w:pPr>
        <w:autoSpaceDE w:val="0"/>
        <w:autoSpaceDN w:val="0"/>
        <w:adjustRightInd w:val="0"/>
        <w:spacing w:after="0" w:line="240" w:lineRule="auto"/>
        <w:jc w:val="center"/>
        <w:rPr>
          <w:rFonts w:ascii="Times New Roman" w:hAnsi="Times New Roman" w:cs="Times New Roman"/>
          <w:b/>
          <w:iCs/>
          <w:sz w:val="24"/>
          <w:szCs w:val="24"/>
        </w:rPr>
      </w:pPr>
      <w:r w:rsidRPr="00B97F3F">
        <w:rPr>
          <w:rFonts w:ascii="Times New Roman" w:hAnsi="Times New Roman" w:cs="Times New Roman"/>
          <w:b/>
          <w:iCs/>
          <w:sz w:val="24"/>
          <w:szCs w:val="24"/>
        </w:rPr>
        <w:t>IL RESPONSABILE DEL SERVIZIO</w:t>
      </w:r>
    </w:p>
    <w:p w14:paraId="2B90C41B" w14:textId="77777777" w:rsidR="00B97F3F" w:rsidRDefault="00B97F3F" w:rsidP="00A522B9">
      <w:pPr>
        <w:autoSpaceDE w:val="0"/>
        <w:autoSpaceDN w:val="0"/>
        <w:adjustRightInd w:val="0"/>
        <w:spacing w:after="0" w:line="240" w:lineRule="auto"/>
        <w:rPr>
          <w:rFonts w:ascii="Times New Roman" w:hAnsi="Times New Roman" w:cs="Times New Roman"/>
          <w:i/>
          <w:iCs/>
          <w:sz w:val="24"/>
          <w:szCs w:val="24"/>
        </w:rPr>
      </w:pPr>
    </w:p>
    <w:p w14:paraId="6BC01B85" w14:textId="77777777" w:rsidR="00B97F3F" w:rsidRPr="00E2590D" w:rsidRDefault="00B97F3F" w:rsidP="00A522B9">
      <w:pPr>
        <w:autoSpaceDE w:val="0"/>
        <w:autoSpaceDN w:val="0"/>
        <w:adjustRightInd w:val="0"/>
        <w:spacing w:after="0" w:line="240" w:lineRule="auto"/>
        <w:rPr>
          <w:rFonts w:ascii="Times New Roman" w:hAnsi="Times New Roman" w:cs="Times New Roman"/>
          <w:b/>
          <w:iCs/>
          <w:sz w:val="24"/>
          <w:szCs w:val="24"/>
        </w:rPr>
      </w:pPr>
      <w:r w:rsidRPr="00E2590D">
        <w:rPr>
          <w:rFonts w:ascii="Times New Roman" w:hAnsi="Times New Roman" w:cs="Times New Roman"/>
          <w:b/>
          <w:iCs/>
          <w:sz w:val="24"/>
          <w:szCs w:val="24"/>
        </w:rPr>
        <w:t>Premesso che:</w:t>
      </w:r>
    </w:p>
    <w:p w14:paraId="43ECA3BE" w14:textId="77777777" w:rsidR="00E2590D" w:rsidRDefault="00E2590D" w:rsidP="00E2590D">
      <w:pPr>
        <w:pStyle w:val="Default"/>
      </w:pPr>
      <w:r>
        <w:t></w:t>
      </w:r>
    </w:p>
    <w:p w14:paraId="6852958D" w14:textId="77777777" w:rsidR="00E2590D" w:rsidRPr="00E2590D" w:rsidRDefault="00E2590D" w:rsidP="00E2590D">
      <w:pPr>
        <w:pStyle w:val="Paragrafoelenco"/>
        <w:numPr>
          <w:ilvl w:val="0"/>
          <w:numId w:val="5"/>
        </w:numPr>
        <w:autoSpaceDE w:val="0"/>
        <w:autoSpaceDN w:val="0"/>
        <w:adjustRightInd w:val="0"/>
        <w:spacing w:after="0" w:line="240" w:lineRule="auto"/>
        <w:jc w:val="both"/>
        <w:rPr>
          <w:rFonts w:ascii="Times New Roman" w:hAnsi="Times New Roman" w:cs="Times New Roman"/>
          <w:iCs/>
          <w:sz w:val="24"/>
          <w:szCs w:val="24"/>
        </w:rPr>
      </w:pPr>
      <w:r w:rsidRPr="00E2590D">
        <w:rPr>
          <w:rFonts w:ascii="Times New Roman" w:hAnsi="Times New Roman" w:cs="Times New Roman"/>
          <w:iCs/>
          <w:sz w:val="24"/>
          <w:szCs w:val="24"/>
        </w:rPr>
        <w:t>Con la legge n. 234/2021 (legge di bilancio 2022), art. 1 comma 172, è stata incrementata la quota del fondo di solidarietà comunale, da destinare al potenziamento del servizio degli asili nido, attraverso l’incremento dell’offerta pubblica da parte dei comuni nei quali il servizio risulta inferiore all’obiettivo di copertura del 33% della popolazione in età 3-36 mesi, tenendo anche conto dell’offerta privata;</w:t>
      </w:r>
    </w:p>
    <w:p w14:paraId="434020C8" w14:textId="77777777" w:rsidR="00E2590D" w:rsidRPr="00E2590D" w:rsidRDefault="00E2590D" w:rsidP="00E2590D">
      <w:pPr>
        <w:pStyle w:val="Paragrafoelenco"/>
        <w:numPr>
          <w:ilvl w:val="0"/>
          <w:numId w:val="5"/>
        </w:numPr>
        <w:autoSpaceDE w:val="0"/>
        <w:autoSpaceDN w:val="0"/>
        <w:adjustRightInd w:val="0"/>
        <w:spacing w:after="0" w:line="240" w:lineRule="auto"/>
        <w:jc w:val="both"/>
        <w:rPr>
          <w:rFonts w:ascii="Times New Roman" w:hAnsi="Times New Roman" w:cs="Times New Roman"/>
          <w:iCs/>
          <w:sz w:val="24"/>
          <w:szCs w:val="24"/>
        </w:rPr>
      </w:pPr>
      <w:r w:rsidRPr="00E2590D">
        <w:rPr>
          <w:rFonts w:ascii="Times New Roman" w:hAnsi="Times New Roman" w:cs="Times New Roman"/>
          <w:iCs/>
          <w:sz w:val="24"/>
          <w:szCs w:val="24"/>
        </w:rPr>
        <w:t xml:space="preserve">Con decreto interministeriale </w:t>
      </w:r>
      <w:r w:rsidR="0030279A">
        <w:rPr>
          <w:rFonts w:ascii="Times New Roman" w:hAnsi="Times New Roman" w:cs="Times New Roman"/>
          <w:iCs/>
          <w:sz w:val="24"/>
          <w:szCs w:val="24"/>
        </w:rPr>
        <w:t>26 aprile 2023</w:t>
      </w:r>
      <w:r w:rsidRPr="00E2590D">
        <w:rPr>
          <w:rFonts w:ascii="Times New Roman" w:hAnsi="Times New Roman" w:cs="Times New Roman"/>
          <w:iCs/>
          <w:sz w:val="24"/>
          <w:szCs w:val="24"/>
        </w:rPr>
        <w:t xml:space="preserve"> è stato ripartito tra i comuni il contributo di 1</w:t>
      </w:r>
      <w:r w:rsidR="0030279A">
        <w:rPr>
          <w:rFonts w:ascii="Times New Roman" w:hAnsi="Times New Roman" w:cs="Times New Roman"/>
          <w:iCs/>
          <w:sz w:val="24"/>
          <w:szCs w:val="24"/>
        </w:rPr>
        <w:t>75</w:t>
      </w:r>
      <w:r w:rsidRPr="00E2590D">
        <w:rPr>
          <w:rFonts w:ascii="Times New Roman" w:hAnsi="Times New Roman" w:cs="Times New Roman"/>
          <w:iCs/>
          <w:sz w:val="24"/>
          <w:szCs w:val="24"/>
        </w:rPr>
        <w:t xml:space="preserve"> milioni di Euro, per l’anno 202</w:t>
      </w:r>
      <w:r w:rsidR="0030279A">
        <w:rPr>
          <w:rFonts w:ascii="Times New Roman" w:hAnsi="Times New Roman" w:cs="Times New Roman"/>
          <w:iCs/>
          <w:sz w:val="24"/>
          <w:szCs w:val="24"/>
        </w:rPr>
        <w:t>3</w:t>
      </w:r>
      <w:r w:rsidRPr="00E2590D">
        <w:rPr>
          <w:rFonts w:ascii="Times New Roman" w:hAnsi="Times New Roman" w:cs="Times New Roman"/>
          <w:iCs/>
          <w:sz w:val="24"/>
          <w:szCs w:val="24"/>
        </w:rPr>
        <w:t xml:space="preserve">, della quota di risorse per incrementare il numero dei posti nei servizi educativi per l’infanzia per il raggiungimento del livello minimo essenziale delle prestazioni ed approvata la nota metodologica per l’utilizzo delle risorse; </w:t>
      </w:r>
    </w:p>
    <w:p w14:paraId="0E367B57" w14:textId="77777777" w:rsidR="00E2590D" w:rsidRPr="00E2590D" w:rsidRDefault="00E2590D" w:rsidP="00E2590D">
      <w:pPr>
        <w:pStyle w:val="Paragrafoelenco"/>
        <w:numPr>
          <w:ilvl w:val="0"/>
          <w:numId w:val="5"/>
        </w:numPr>
        <w:autoSpaceDE w:val="0"/>
        <w:autoSpaceDN w:val="0"/>
        <w:adjustRightInd w:val="0"/>
        <w:spacing w:after="0" w:line="240" w:lineRule="auto"/>
        <w:jc w:val="both"/>
        <w:rPr>
          <w:rFonts w:ascii="Times New Roman" w:hAnsi="Times New Roman" w:cs="Times New Roman"/>
          <w:iCs/>
          <w:sz w:val="24"/>
          <w:szCs w:val="24"/>
        </w:rPr>
      </w:pPr>
      <w:r w:rsidRPr="00E2590D">
        <w:rPr>
          <w:rFonts w:ascii="Times New Roman" w:hAnsi="Times New Roman" w:cs="Times New Roman"/>
          <w:iCs/>
          <w:sz w:val="24"/>
          <w:szCs w:val="24"/>
        </w:rPr>
        <w:t xml:space="preserve">Con il succitato decreto sono stati attribuiti al Comune di </w:t>
      </w:r>
      <w:r w:rsidR="00AA2551">
        <w:rPr>
          <w:rFonts w:ascii="Times New Roman" w:hAnsi="Times New Roman"/>
        </w:rPr>
        <w:t>Paesana</w:t>
      </w:r>
      <w:r w:rsidRPr="00E2590D">
        <w:rPr>
          <w:rFonts w:ascii="Times New Roman" w:hAnsi="Times New Roman" w:cs="Times New Roman"/>
          <w:iCs/>
          <w:sz w:val="24"/>
          <w:szCs w:val="24"/>
        </w:rPr>
        <w:t xml:space="preserve"> i fondi da destinare al potenziamento del servizio degli asili nido; </w:t>
      </w:r>
    </w:p>
    <w:p w14:paraId="5B26748C" w14:textId="77777777" w:rsidR="00E2590D" w:rsidRPr="00E2590D" w:rsidRDefault="00E2590D" w:rsidP="00E2590D">
      <w:pPr>
        <w:pStyle w:val="Paragrafoelenco"/>
        <w:numPr>
          <w:ilvl w:val="0"/>
          <w:numId w:val="5"/>
        </w:numPr>
        <w:autoSpaceDE w:val="0"/>
        <w:autoSpaceDN w:val="0"/>
        <w:adjustRightInd w:val="0"/>
        <w:spacing w:after="0" w:line="240" w:lineRule="auto"/>
        <w:jc w:val="both"/>
        <w:rPr>
          <w:rFonts w:ascii="Times New Roman" w:hAnsi="Times New Roman" w:cs="Times New Roman"/>
          <w:iCs/>
          <w:sz w:val="24"/>
          <w:szCs w:val="24"/>
        </w:rPr>
      </w:pPr>
      <w:r w:rsidRPr="00E2590D">
        <w:rPr>
          <w:rFonts w:ascii="Times New Roman" w:hAnsi="Times New Roman" w:cs="Times New Roman"/>
          <w:iCs/>
          <w:sz w:val="24"/>
          <w:szCs w:val="24"/>
        </w:rPr>
        <w:t xml:space="preserve">La Giunta Comunale con propria </w:t>
      </w:r>
      <w:r w:rsidRPr="000C4420">
        <w:rPr>
          <w:rFonts w:ascii="Times New Roman" w:hAnsi="Times New Roman" w:cs="Times New Roman"/>
          <w:iCs/>
          <w:sz w:val="24"/>
          <w:szCs w:val="24"/>
        </w:rPr>
        <w:t>deliberazione n.</w:t>
      </w:r>
      <w:r w:rsidR="00A51DEF" w:rsidRPr="000C4420">
        <w:rPr>
          <w:rFonts w:ascii="Times New Roman" w:hAnsi="Times New Roman" w:cs="Times New Roman"/>
          <w:iCs/>
          <w:sz w:val="24"/>
          <w:szCs w:val="24"/>
        </w:rPr>
        <w:t xml:space="preserve"> </w:t>
      </w:r>
      <w:r w:rsidR="00FA1A52">
        <w:rPr>
          <w:rFonts w:ascii="Times New Roman" w:hAnsi="Times New Roman" w:cs="Times New Roman"/>
          <w:iCs/>
          <w:sz w:val="24"/>
          <w:szCs w:val="24"/>
        </w:rPr>
        <w:t>12</w:t>
      </w:r>
      <w:r w:rsidRPr="000C4420">
        <w:rPr>
          <w:rFonts w:ascii="Times New Roman" w:hAnsi="Times New Roman" w:cs="Times New Roman"/>
          <w:iCs/>
          <w:sz w:val="24"/>
          <w:szCs w:val="24"/>
        </w:rPr>
        <w:t xml:space="preserve"> del</w:t>
      </w:r>
      <w:r w:rsidR="00A51DEF" w:rsidRPr="000C4420">
        <w:rPr>
          <w:rFonts w:ascii="Times New Roman" w:hAnsi="Times New Roman" w:cs="Times New Roman"/>
          <w:iCs/>
          <w:sz w:val="24"/>
          <w:szCs w:val="24"/>
        </w:rPr>
        <w:t xml:space="preserve"> </w:t>
      </w:r>
      <w:r w:rsidR="00FA1A52">
        <w:rPr>
          <w:rFonts w:ascii="Times New Roman" w:hAnsi="Times New Roman" w:cs="Times New Roman"/>
          <w:iCs/>
          <w:sz w:val="24"/>
          <w:szCs w:val="24"/>
        </w:rPr>
        <w:t>22/02/2024</w:t>
      </w:r>
      <w:r w:rsidRPr="000C4420">
        <w:rPr>
          <w:rFonts w:ascii="Times New Roman" w:hAnsi="Times New Roman" w:cs="Times New Roman"/>
          <w:iCs/>
          <w:sz w:val="24"/>
          <w:szCs w:val="24"/>
        </w:rPr>
        <w:t xml:space="preserve"> ha</w:t>
      </w:r>
      <w:r w:rsidRPr="00E2590D">
        <w:rPr>
          <w:rFonts w:ascii="Times New Roman" w:hAnsi="Times New Roman" w:cs="Times New Roman"/>
          <w:iCs/>
          <w:sz w:val="24"/>
          <w:szCs w:val="24"/>
        </w:rPr>
        <w:t xml:space="preserve"> </w:t>
      </w:r>
      <w:r>
        <w:rPr>
          <w:rFonts w:ascii="Times New Roman" w:hAnsi="Times New Roman" w:cs="Times New Roman"/>
          <w:iCs/>
          <w:sz w:val="24"/>
          <w:szCs w:val="24"/>
        </w:rPr>
        <w:t>impartito gli indirizzi sulle modal</w:t>
      </w:r>
      <w:r w:rsidRPr="00E2590D">
        <w:rPr>
          <w:rFonts w:ascii="Times New Roman" w:hAnsi="Times New Roman" w:cs="Times New Roman"/>
          <w:iCs/>
          <w:sz w:val="24"/>
          <w:szCs w:val="24"/>
        </w:rPr>
        <w:t>ità di utilizzo del contributo in parola;</w:t>
      </w:r>
    </w:p>
    <w:p w14:paraId="6D5204AF" w14:textId="77777777" w:rsidR="00E2590D" w:rsidRPr="00E2590D" w:rsidRDefault="00E2590D" w:rsidP="00E2590D">
      <w:pPr>
        <w:autoSpaceDE w:val="0"/>
        <w:autoSpaceDN w:val="0"/>
        <w:adjustRightInd w:val="0"/>
        <w:spacing w:after="0" w:line="240" w:lineRule="auto"/>
        <w:rPr>
          <w:rFonts w:ascii="Times New Roman" w:hAnsi="Times New Roman" w:cs="Times New Roman"/>
          <w:iCs/>
          <w:sz w:val="24"/>
          <w:szCs w:val="24"/>
        </w:rPr>
      </w:pPr>
    </w:p>
    <w:p w14:paraId="7E8AA801" w14:textId="77777777" w:rsidR="00E2590D" w:rsidRDefault="00E2590D" w:rsidP="00A26894">
      <w:pPr>
        <w:autoSpaceDE w:val="0"/>
        <w:autoSpaceDN w:val="0"/>
        <w:adjustRightInd w:val="0"/>
        <w:spacing w:after="0" w:line="240" w:lineRule="auto"/>
        <w:jc w:val="center"/>
        <w:rPr>
          <w:rFonts w:ascii="Times New Roman" w:hAnsi="Times New Roman" w:cs="Times New Roman"/>
          <w:b/>
          <w:iCs/>
          <w:sz w:val="24"/>
          <w:szCs w:val="24"/>
        </w:rPr>
      </w:pPr>
      <w:r w:rsidRPr="00A26894">
        <w:rPr>
          <w:rFonts w:ascii="Times New Roman" w:hAnsi="Times New Roman" w:cs="Times New Roman"/>
          <w:b/>
          <w:iCs/>
          <w:sz w:val="24"/>
          <w:szCs w:val="24"/>
        </w:rPr>
        <w:t xml:space="preserve">RENDE NOTO </w:t>
      </w:r>
    </w:p>
    <w:p w14:paraId="285C2713" w14:textId="77777777" w:rsidR="00A26894" w:rsidRPr="00A26894" w:rsidRDefault="00A26894" w:rsidP="00A26894">
      <w:pPr>
        <w:autoSpaceDE w:val="0"/>
        <w:autoSpaceDN w:val="0"/>
        <w:adjustRightInd w:val="0"/>
        <w:spacing w:after="0" w:line="240" w:lineRule="auto"/>
        <w:jc w:val="center"/>
        <w:rPr>
          <w:rFonts w:ascii="Times New Roman" w:hAnsi="Times New Roman" w:cs="Times New Roman"/>
          <w:b/>
          <w:iCs/>
          <w:sz w:val="24"/>
          <w:szCs w:val="24"/>
        </w:rPr>
      </w:pPr>
    </w:p>
    <w:p w14:paraId="7253CF5A" w14:textId="77777777" w:rsidR="00B97F3F" w:rsidRDefault="00E2590D" w:rsidP="00592AAD">
      <w:pPr>
        <w:autoSpaceDE w:val="0"/>
        <w:autoSpaceDN w:val="0"/>
        <w:adjustRightInd w:val="0"/>
        <w:spacing w:after="0" w:line="240" w:lineRule="auto"/>
        <w:jc w:val="both"/>
        <w:rPr>
          <w:rFonts w:ascii="Times New Roman" w:hAnsi="Times New Roman" w:cs="Times New Roman"/>
          <w:iCs/>
          <w:sz w:val="24"/>
          <w:szCs w:val="24"/>
        </w:rPr>
      </w:pPr>
      <w:r w:rsidRPr="00E2590D">
        <w:rPr>
          <w:rFonts w:ascii="Times New Roman" w:hAnsi="Times New Roman" w:cs="Times New Roman"/>
          <w:iCs/>
          <w:sz w:val="24"/>
          <w:szCs w:val="24"/>
        </w:rPr>
        <w:t xml:space="preserve">Che il Comune di </w:t>
      </w:r>
      <w:r w:rsidR="00AA2551">
        <w:rPr>
          <w:rFonts w:ascii="Times New Roman" w:hAnsi="Times New Roman"/>
        </w:rPr>
        <w:t>Paesana</w:t>
      </w:r>
      <w:r w:rsidRPr="00E2590D">
        <w:rPr>
          <w:rFonts w:ascii="Times New Roman" w:hAnsi="Times New Roman" w:cs="Times New Roman"/>
          <w:iCs/>
          <w:sz w:val="24"/>
          <w:szCs w:val="24"/>
        </w:rPr>
        <w:t>, ha de</w:t>
      </w:r>
      <w:r w:rsidR="00592AAD">
        <w:rPr>
          <w:rFonts w:ascii="Times New Roman" w:hAnsi="Times New Roman" w:cs="Times New Roman"/>
          <w:iCs/>
          <w:sz w:val="24"/>
          <w:szCs w:val="24"/>
        </w:rPr>
        <w:t>liberato</w:t>
      </w:r>
      <w:r w:rsidRPr="00E2590D">
        <w:rPr>
          <w:rFonts w:ascii="Times New Roman" w:hAnsi="Times New Roman" w:cs="Times New Roman"/>
          <w:iCs/>
          <w:sz w:val="24"/>
          <w:szCs w:val="24"/>
        </w:rPr>
        <w:t xml:space="preserve"> di utilizzare il contributo ministeriale destinando contributi (voucher</w:t>
      </w:r>
      <w:r w:rsidR="0030279A">
        <w:rPr>
          <w:rFonts w:ascii="Times New Roman" w:hAnsi="Times New Roman" w:cs="Times New Roman"/>
          <w:iCs/>
          <w:sz w:val="24"/>
          <w:szCs w:val="24"/>
        </w:rPr>
        <w:t xml:space="preserve"> frequenza</w:t>
      </w:r>
      <w:r w:rsidRPr="00E2590D">
        <w:rPr>
          <w:rFonts w:ascii="Times New Roman" w:hAnsi="Times New Roman" w:cs="Times New Roman"/>
          <w:iCs/>
          <w:sz w:val="24"/>
          <w:szCs w:val="24"/>
        </w:rPr>
        <w:t>) alle famiglie, al fine di favorire il potenziamento dei servizi educativi prima infanzia come definiti dall’art. 2 comma 3 del D</w:t>
      </w:r>
      <w:r w:rsidR="00592AAD">
        <w:rPr>
          <w:rFonts w:ascii="Times New Roman" w:hAnsi="Times New Roman" w:cs="Times New Roman"/>
          <w:iCs/>
          <w:sz w:val="24"/>
          <w:szCs w:val="24"/>
        </w:rPr>
        <w:t xml:space="preserve">. </w:t>
      </w:r>
      <w:r w:rsidRPr="00E2590D">
        <w:rPr>
          <w:rFonts w:ascii="Times New Roman" w:hAnsi="Times New Roman" w:cs="Times New Roman"/>
          <w:iCs/>
          <w:sz w:val="24"/>
          <w:szCs w:val="24"/>
        </w:rPr>
        <w:t>L</w:t>
      </w:r>
      <w:r w:rsidR="00592AAD">
        <w:rPr>
          <w:rFonts w:ascii="Times New Roman" w:hAnsi="Times New Roman" w:cs="Times New Roman"/>
          <w:iCs/>
          <w:sz w:val="24"/>
          <w:szCs w:val="24"/>
        </w:rPr>
        <w:t>gs</w:t>
      </w:r>
      <w:r w:rsidRPr="00E2590D">
        <w:rPr>
          <w:rFonts w:ascii="Times New Roman" w:hAnsi="Times New Roman" w:cs="Times New Roman"/>
          <w:iCs/>
          <w:sz w:val="24"/>
          <w:szCs w:val="24"/>
        </w:rPr>
        <w:t xml:space="preserve"> 65/2017.</w:t>
      </w:r>
    </w:p>
    <w:p w14:paraId="1446AC87" w14:textId="77777777" w:rsidR="002B19CF" w:rsidRDefault="002B19CF" w:rsidP="002B19CF">
      <w:pPr>
        <w:pStyle w:val="Titolo1"/>
        <w:tabs>
          <w:tab w:val="left" w:pos="296"/>
        </w:tabs>
        <w:ind w:left="0"/>
        <w:rPr>
          <w:rFonts w:eastAsiaTheme="minorHAnsi"/>
          <w:b w:val="0"/>
          <w:bCs w:val="0"/>
          <w:iCs/>
        </w:rPr>
      </w:pPr>
    </w:p>
    <w:p w14:paraId="76558231" w14:textId="77777777" w:rsidR="002B19CF" w:rsidRPr="002B19CF" w:rsidRDefault="00592AAD" w:rsidP="002B19CF">
      <w:pPr>
        <w:pStyle w:val="Titolo1"/>
        <w:tabs>
          <w:tab w:val="left" w:pos="296"/>
        </w:tabs>
        <w:ind w:left="0"/>
        <w:rPr>
          <w:rFonts w:eastAsiaTheme="minorHAnsi"/>
          <w:bCs w:val="0"/>
          <w:szCs w:val="22"/>
        </w:rPr>
      </w:pPr>
      <w:r w:rsidRPr="002B19CF">
        <w:rPr>
          <w:rFonts w:eastAsiaTheme="minorHAnsi"/>
          <w:bCs w:val="0"/>
          <w:szCs w:val="22"/>
        </w:rPr>
        <w:t>Destinatari</w:t>
      </w:r>
    </w:p>
    <w:p w14:paraId="4970991F" w14:textId="77777777" w:rsidR="00592AAD" w:rsidRPr="002B19CF" w:rsidRDefault="002B19CF" w:rsidP="002B19CF">
      <w:pPr>
        <w:autoSpaceDE w:val="0"/>
        <w:autoSpaceDN w:val="0"/>
        <w:adjustRightInd w:val="0"/>
        <w:spacing w:after="0" w:line="240" w:lineRule="auto"/>
        <w:jc w:val="both"/>
        <w:rPr>
          <w:rFonts w:ascii="Times New Roman" w:hAnsi="Times New Roman" w:cs="Times New Roman"/>
          <w:iCs/>
          <w:sz w:val="24"/>
          <w:szCs w:val="24"/>
        </w:rPr>
      </w:pPr>
      <w:r w:rsidRPr="002B19CF">
        <w:rPr>
          <w:rFonts w:ascii="Times New Roman" w:hAnsi="Times New Roman" w:cs="Times New Roman"/>
          <w:iCs/>
          <w:sz w:val="24"/>
          <w:szCs w:val="24"/>
        </w:rPr>
        <w:t>N</w:t>
      </w:r>
      <w:r w:rsidR="00592AAD" w:rsidRPr="002B19CF">
        <w:rPr>
          <w:rFonts w:ascii="Times New Roman" w:hAnsi="Times New Roman" w:cs="Times New Roman"/>
          <w:iCs/>
          <w:sz w:val="24"/>
          <w:szCs w:val="24"/>
        </w:rPr>
        <w:t>uclei familiari, anche monogenitoriali, composti da almeno uno o più figli a carico, di età compresa tra 3 – 36 mesi, che hanno fruito nell’anno 202</w:t>
      </w:r>
      <w:r w:rsidR="0030279A">
        <w:rPr>
          <w:rFonts w:ascii="Times New Roman" w:hAnsi="Times New Roman" w:cs="Times New Roman"/>
          <w:iCs/>
          <w:sz w:val="24"/>
          <w:szCs w:val="24"/>
        </w:rPr>
        <w:t>3</w:t>
      </w:r>
      <w:r w:rsidR="00592AAD" w:rsidRPr="002B19CF">
        <w:rPr>
          <w:rFonts w:ascii="Times New Roman" w:hAnsi="Times New Roman" w:cs="Times New Roman"/>
          <w:iCs/>
          <w:sz w:val="24"/>
          <w:szCs w:val="24"/>
        </w:rPr>
        <w:t xml:space="preserve"> dei servizi educativi </w:t>
      </w:r>
      <w:r>
        <w:rPr>
          <w:rFonts w:ascii="Times New Roman" w:hAnsi="Times New Roman" w:cs="Times New Roman"/>
          <w:iCs/>
          <w:sz w:val="24"/>
          <w:szCs w:val="24"/>
        </w:rPr>
        <w:t xml:space="preserve">prima infanzia </w:t>
      </w:r>
      <w:r w:rsidR="00592AAD" w:rsidRPr="002B19CF">
        <w:rPr>
          <w:rFonts w:ascii="Times New Roman" w:hAnsi="Times New Roman" w:cs="Times New Roman"/>
          <w:iCs/>
          <w:sz w:val="24"/>
          <w:szCs w:val="24"/>
        </w:rPr>
        <w:t>di cui all’</w:t>
      </w:r>
      <w:r w:rsidR="00592AAD" w:rsidRPr="00E2590D">
        <w:rPr>
          <w:rFonts w:ascii="Times New Roman" w:hAnsi="Times New Roman" w:cs="Times New Roman"/>
          <w:iCs/>
          <w:sz w:val="24"/>
          <w:szCs w:val="24"/>
        </w:rPr>
        <w:t>art. 2 comma 3 del D</w:t>
      </w:r>
      <w:r w:rsidR="00592AAD">
        <w:rPr>
          <w:rFonts w:ascii="Times New Roman" w:hAnsi="Times New Roman" w:cs="Times New Roman"/>
          <w:iCs/>
          <w:sz w:val="24"/>
          <w:szCs w:val="24"/>
        </w:rPr>
        <w:t xml:space="preserve">. </w:t>
      </w:r>
      <w:r w:rsidR="00592AAD" w:rsidRPr="00E2590D">
        <w:rPr>
          <w:rFonts w:ascii="Times New Roman" w:hAnsi="Times New Roman" w:cs="Times New Roman"/>
          <w:iCs/>
          <w:sz w:val="24"/>
          <w:szCs w:val="24"/>
        </w:rPr>
        <w:t>L</w:t>
      </w:r>
      <w:r w:rsidR="00592AAD">
        <w:rPr>
          <w:rFonts w:ascii="Times New Roman" w:hAnsi="Times New Roman" w:cs="Times New Roman"/>
          <w:iCs/>
          <w:sz w:val="24"/>
          <w:szCs w:val="24"/>
        </w:rPr>
        <w:t>gs</w:t>
      </w:r>
      <w:r w:rsidR="00592AAD" w:rsidRPr="00E2590D">
        <w:rPr>
          <w:rFonts w:ascii="Times New Roman" w:hAnsi="Times New Roman" w:cs="Times New Roman"/>
          <w:iCs/>
          <w:sz w:val="24"/>
          <w:szCs w:val="24"/>
        </w:rPr>
        <w:t xml:space="preserve"> 65/2017</w:t>
      </w:r>
      <w:r w:rsidR="00592AAD">
        <w:rPr>
          <w:rFonts w:ascii="Times New Roman" w:hAnsi="Times New Roman" w:cs="Times New Roman"/>
          <w:iCs/>
          <w:sz w:val="24"/>
          <w:szCs w:val="24"/>
        </w:rPr>
        <w:t xml:space="preserve"> </w:t>
      </w:r>
      <w:r w:rsidR="00592AAD" w:rsidRPr="002B19CF">
        <w:rPr>
          <w:rFonts w:ascii="Times New Roman" w:hAnsi="Times New Roman" w:cs="Times New Roman"/>
          <w:iCs/>
          <w:sz w:val="24"/>
          <w:szCs w:val="24"/>
        </w:rPr>
        <w:t>(nidi e micronidi, sezioni primavera e servizi integrativi fra cui baby parking) offerti da strutture regolarmente autorizzate al funzionamento (pubbliche o private)</w:t>
      </w:r>
      <w:r w:rsidR="00B27B9A">
        <w:rPr>
          <w:rFonts w:ascii="Times New Roman" w:hAnsi="Times New Roman" w:cs="Times New Roman"/>
          <w:iCs/>
          <w:sz w:val="24"/>
          <w:szCs w:val="24"/>
        </w:rPr>
        <w:t xml:space="preserve"> </w:t>
      </w:r>
      <w:r w:rsidR="00B27B9A" w:rsidRPr="00381776">
        <w:rPr>
          <w:rFonts w:ascii="Times New Roman" w:hAnsi="Times New Roman" w:cs="Times New Roman"/>
          <w:iCs/>
          <w:sz w:val="24"/>
          <w:szCs w:val="24"/>
        </w:rPr>
        <w:t>site</w:t>
      </w:r>
      <w:r w:rsidRPr="00381776">
        <w:rPr>
          <w:rFonts w:ascii="Times New Roman" w:hAnsi="Times New Roman" w:cs="Times New Roman"/>
          <w:iCs/>
          <w:sz w:val="24"/>
          <w:szCs w:val="24"/>
        </w:rPr>
        <w:t xml:space="preserve"> </w:t>
      </w:r>
      <w:r w:rsidR="00FA1A52">
        <w:rPr>
          <w:rFonts w:ascii="Times New Roman" w:hAnsi="Times New Roman" w:cs="Times New Roman"/>
          <w:iCs/>
          <w:sz w:val="24"/>
          <w:szCs w:val="24"/>
        </w:rPr>
        <w:t>sul territorio comunale e/o di altri Comuni</w:t>
      </w:r>
      <w:r w:rsidR="00592AAD" w:rsidRPr="00381776">
        <w:rPr>
          <w:rFonts w:ascii="Times New Roman" w:hAnsi="Times New Roman" w:cs="Times New Roman"/>
          <w:iCs/>
          <w:sz w:val="24"/>
          <w:szCs w:val="24"/>
        </w:rPr>
        <w:t>.</w:t>
      </w:r>
    </w:p>
    <w:p w14:paraId="7FAF15E5" w14:textId="77777777" w:rsidR="00733D9D" w:rsidRDefault="00733D9D" w:rsidP="00733D9D">
      <w:pPr>
        <w:widowControl w:val="0"/>
        <w:tabs>
          <w:tab w:val="left" w:pos="306"/>
        </w:tabs>
        <w:autoSpaceDE w:val="0"/>
        <w:autoSpaceDN w:val="0"/>
        <w:spacing w:after="0" w:line="240" w:lineRule="auto"/>
        <w:ind w:right="104"/>
        <w:jc w:val="both"/>
        <w:rPr>
          <w:rFonts w:ascii="Times New Roman" w:hAnsi="Times New Roman" w:cs="Times New Roman"/>
          <w:sz w:val="24"/>
        </w:rPr>
      </w:pPr>
    </w:p>
    <w:p w14:paraId="7AE7F803" w14:textId="77777777" w:rsidR="00733D9D" w:rsidRPr="002B19CF" w:rsidRDefault="00733D9D" w:rsidP="002B19CF">
      <w:pPr>
        <w:pStyle w:val="Titolo1"/>
        <w:tabs>
          <w:tab w:val="left" w:pos="296"/>
        </w:tabs>
        <w:ind w:left="0"/>
        <w:rPr>
          <w:rFonts w:eastAsiaTheme="minorHAnsi"/>
          <w:bCs w:val="0"/>
          <w:szCs w:val="22"/>
        </w:rPr>
      </w:pPr>
      <w:r w:rsidRPr="002B19CF">
        <w:rPr>
          <w:rFonts w:eastAsiaTheme="minorHAnsi"/>
          <w:bCs w:val="0"/>
          <w:szCs w:val="22"/>
        </w:rPr>
        <w:t>Requisiti di ammissione</w:t>
      </w:r>
    </w:p>
    <w:p w14:paraId="302274D1" w14:textId="77777777" w:rsidR="00733D9D" w:rsidRPr="002B19CF" w:rsidRDefault="00733D9D" w:rsidP="002B19CF">
      <w:pPr>
        <w:pStyle w:val="Paragrafoelenco"/>
        <w:numPr>
          <w:ilvl w:val="0"/>
          <w:numId w:val="5"/>
        </w:numPr>
        <w:autoSpaceDE w:val="0"/>
        <w:autoSpaceDN w:val="0"/>
        <w:adjustRightInd w:val="0"/>
        <w:spacing w:after="0" w:line="240" w:lineRule="auto"/>
        <w:jc w:val="both"/>
        <w:rPr>
          <w:rFonts w:ascii="Times New Roman" w:hAnsi="Times New Roman" w:cs="Times New Roman"/>
          <w:iCs/>
          <w:sz w:val="24"/>
          <w:szCs w:val="24"/>
        </w:rPr>
      </w:pPr>
      <w:r w:rsidRPr="002B19CF">
        <w:rPr>
          <w:rFonts w:ascii="Times New Roman" w:hAnsi="Times New Roman" w:cs="Times New Roman"/>
          <w:iCs/>
          <w:sz w:val="24"/>
          <w:szCs w:val="24"/>
        </w:rPr>
        <w:t>essere cittadini italiani o di uno Stato membro dell’Unione Europea o di una nazione non facente parte dell’Unione Europea, in possesso di regolare permesso di soggiorno alla data di pubblicazione dell’avviso da parte del Comune beneficiario dei contributi;</w:t>
      </w:r>
    </w:p>
    <w:p w14:paraId="34E834CB" w14:textId="77777777" w:rsidR="00381776" w:rsidRPr="00381776" w:rsidRDefault="00733D9D" w:rsidP="00F040FD">
      <w:pPr>
        <w:pStyle w:val="Paragrafoelenco"/>
        <w:numPr>
          <w:ilvl w:val="0"/>
          <w:numId w:val="5"/>
        </w:numPr>
        <w:autoSpaceDE w:val="0"/>
        <w:autoSpaceDN w:val="0"/>
        <w:adjustRightInd w:val="0"/>
        <w:spacing w:after="0" w:line="240" w:lineRule="auto"/>
        <w:jc w:val="both"/>
        <w:rPr>
          <w:rFonts w:ascii="Times New Roman" w:hAnsi="Times New Roman" w:cs="Times New Roman"/>
          <w:iCs/>
          <w:sz w:val="24"/>
          <w:szCs w:val="24"/>
        </w:rPr>
      </w:pPr>
      <w:r w:rsidRPr="00381776">
        <w:rPr>
          <w:rFonts w:ascii="Times New Roman" w:hAnsi="Times New Roman" w:cs="Times New Roman"/>
          <w:iCs/>
          <w:sz w:val="24"/>
          <w:szCs w:val="24"/>
        </w:rPr>
        <w:t xml:space="preserve">essere residenti nel Comune di </w:t>
      </w:r>
      <w:r w:rsidR="00AA2551">
        <w:rPr>
          <w:rFonts w:ascii="Times New Roman" w:hAnsi="Times New Roman"/>
        </w:rPr>
        <w:t>Paesana</w:t>
      </w:r>
      <w:r w:rsidR="00AA2551" w:rsidRPr="00381776">
        <w:rPr>
          <w:rFonts w:ascii="Times New Roman" w:hAnsi="Times New Roman" w:cs="Times New Roman"/>
          <w:iCs/>
          <w:sz w:val="24"/>
          <w:szCs w:val="24"/>
        </w:rPr>
        <w:t xml:space="preserve"> </w:t>
      </w:r>
      <w:r w:rsidR="00C14559" w:rsidRPr="00381776">
        <w:rPr>
          <w:rFonts w:ascii="Times New Roman" w:hAnsi="Times New Roman" w:cs="Times New Roman"/>
          <w:iCs/>
          <w:sz w:val="24"/>
          <w:szCs w:val="24"/>
        </w:rPr>
        <w:t>(almeno 1 genitore)</w:t>
      </w:r>
      <w:r w:rsidRPr="00381776">
        <w:rPr>
          <w:rFonts w:ascii="Times New Roman" w:hAnsi="Times New Roman" w:cs="Times New Roman"/>
          <w:iCs/>
          <w:sz w:val="24"/>
          <w:szCs w:val="24"/>
        </w:rPr>
        <w:t>;</w:t>
      </w:r>
      <w:r w:rsidR="00DF4417" w:rsidRPr="00381776">
        <w:rPr>
          <w:rFonts w:ascii="Times New Roman" w:hAnsi="Times New Roman" w:cs="Times New Roman"/>
          <w:iCs/>
          <w:sz w:val="24"/>
          <w:szCs w:val="24"/>
        </w:rPr>
        <w:t xml:space="preserve"> </w:t>
      </w:r>
    </w:p>
    <w:p w14:paraId="4B3E126F" w14:textId="77777777" w:rsidR="002B19CF" w:rsidRPr="00381776" w:rsidRDefault="00733D9D" w:rsidP="00F040FD">
      <w:pPr>
        <w:pStyle w:val="Paragrafoelenco"/>
        <w:numPr>
          <w:ilvl w:val="0"/>
          <w:numId w:val="5"/>
        </w:numPr>
        <w:autoSpaceDE w:val="0"/>
        <w:autoSpaceDN w:val="0"/>
        <w:adjustRightInd w:val="0"/>
        <w:spacing w:after="0" w:line="240" w:lineRule="auto"/>
        <w:jc w:val="both"/>
        <w:rPr>
          <w:rFonts w:ascii="Times New Roman" w:hAnsi="Times New Roman" w:cs="Times New Roman"/>
          <w:iCs/>
          <w:sz w:val="24"/>
          <w:szCs w:val="24"/>
        </w:rPr>
      </w:pPr>
      <w:r w:rsidRPr="00381776">
        <w:rPr>
          <w:rFonts w:ascii="Times New Roman" w:hAnsi="Times New Roman" w:cs="Times New Roman"/>
          <w:iCs/>
          <w:sz w:val="24"/>
          <w:szCs w:val="24"/>
        </w:rPr>
        <w:t xml:space="preserve">avere uno o più figli fiscalmente a carico, di età compresa tra </w:t>
      </w:r>
      <w:r w:rsidR="002B19CF" w:rsidRPr="00381776">
        <w:rPr>
          <w:rFonts w:ascii="Times New Roman" w:hAnsi="Times New Roman" w:cs="Times New Roman"/>
          <w:iCs/>
          <w:sz w:val="24"/>
          <w:szCs w:val="24"/>
        </w:rPr>
        <w:t>3 – 36 mesi</w:t>
      </w:r>
      <w:r w:rsidRPr="00381776">
        <w:rPr>
          <w:rFonts w:ascii="Times New Roman" w:hAnsi="Times New Roman" w:cs="Times New Roman"/>
          <w:iCs/>
          <w:sz w:val="24"/>
          <w:szCs w:val="24"/>
        </w:rPr>
        <w:t xml:space="preserve">, che hanno fruito </w:t>
      </w:r>
      <w:r w:rsidR="002B19CF" w:rsidRPr="00381776">
        <w:rPr>
          <w:rFonts w:ascii="Times New Roman" w:hAnsi="Times New Roman" w:cs="Times New Roman"/>
          <w:iCs/>
          <w:sz w:val="24"/>
          <w:szCs w:val="24"/>
        </w:rPr>
        <w:t>nell’anno 202</w:t>
      </w:r>
      <w:r w:rsidR="0030279A">
        <w:rPr>
          <w:rFonts w:ascii="Times New Roman" w:hAnsi="Times New Roman" w:cs="Times New Roman"/>
          <w:iCs/>
          <w:sz w:val="24"/>
          <w:szCs w:val="24"/>
        </w:rPr>
        <w:t>3</w:t>
      </w:r>
      <w:r w:rsidRPr="00381776">
        <w:rPr>
          <w:rFonts w:ascii="Times New Roman" w:hAnsi="Times New Roman" w:cs="Times New Roman"/>
          <w:iCs/>
          <w:sz w:val="24"/>
          <w:szCs w:val="24"/>
        </w:rPr>
        <w:t xml:space="preserve"> dei servizi educativi </w:t>
      </w:r>
      <w:r w:rsidR="002B19CF" w:rsidRPr="00381776">
        <w:rPr>
          <w:rFonts w:ascii="Times New Roman" w:hAnsi="Times New Roman" w:cs="Times New Roman"/>
          <w:iCs/>
          <w:sz w:val="24"/>
          <w:szCs w:val="24"/>
        </w:rPr>
        <w:t>di cui al precedente punto;</w:t>
      </w:r>
    </w:p>
    <w:p w14:paraId="2755F921" w14:textId="77777777" w:rsidR="00707EE3" w:rsidRPr="002B19CF" w:rsidRDefault="00707EE3" w:rsidP="00B85FD5">
      <w:pPr>
        <w:pStyle w:val="Paragrafoelenco"/>
        <w:autoSpaceDE w:val="0"/>
        <w:autoSpaceDN w:val="0"/>
        <w:adjustRightInd w:val="0"/>
        <w:spacing w:after="0" w:line="240" w:lineRule="auto"/>
        <w:jc w:val="both"/>
        <w:rPr>
          <w:rFonts w:ascii="Times New Roman" w:hAnsi="Times New Roman" w:cs="Times New Roman"/>
          <w:iCs/>
          <w:sz w:val="24"/>
          <w:szCs w:val="24"/>
        </w:rPr>
      </w:pPr>
    </w:p>
    <w:p w14:paraId="2843216F" w14:textId="77777777" w:rsidR="002B19CF" w:rsidRDefault="002B19CF" w:rsidP="002B19CF">
      <w:pPr>
        <w:pStyle w:val="Titolo1"/>
        <w:tabs>
          <w:tab w:val="left" w:pos="296"/>
        </w:tabs>
        <w:ind w:left="0"/>
        <w:jc w:val="left"/>
      </w:pPr>
      <w:r>
        <w:t>Misura e attribuzione del contributo</w:t>
      </w:r>
    </w:p>
    <w:p w14:paraId="32666CE0" w14:textId="77777777" w:rsidR="00B27B9A" w:rsidRDefault="002B19CF" w:rsidP="002B19CF">
      <w:pPr>
        <w:autoSpaceDE w:val="0"/>
        <w:autoSpaceDN w:val="0"/>
        <w:adjustRightInd w:val="0"/>
        <w:spacing w:after="0" w:line="240" w:lineRule="auto"/>
        <w:jc w:val="both"/>
        <w:rPr>
          <w:rFonts w:ascii="Times New Roman" w:hAnsi="Times New Roman" w:cs="Times New Roman"/>
          <w:iCs/>
          <w:sz w:val="24"/>
          <w:szCs w:val="24"/>
        </w:rPr>
      </w:pPr>
      <w:r w:rsidRPr="002B19CF">
        <w:rPr>
          <w:rFonts w:ascii="Times New Roman" w:hAnsi="Times New Roman" w:cs="Times New Roman"/>
          <w:iCs/>
          <w:sz w:val="24"/>
          <w:szCs w:val="24"/>
        </w:rPr>
        <w:t xml:space="preserve">Il contributo </w:t>
      </w:r>
      <w:r w:rsidR="00B27B9A">
        <w:rPr>
          <w:rFonts w:ascii="Times New Roman" w:hAnsi="Times New Roman" w:cs="Times New Roman"/>
          <w:iCs/>
          <w:sz w:val="24"/>
          <w:szCs w:val="24"/>
        </w:rPr>
        <w:t>verrà erogato a copertura delle spese già sostenute nell’anno 202</w:t>
      </w:r>
      <w:r w:rsidR="0030279A">
        <w:rPr>
          <w:rFonts w:ascii="Times New Roman" w:hAnsi="Times New Roman" w:cs="Times New Roman"/>
          <w:iCs/>
          <w:sz w:val="24"/>
          <w:szCs w:val="24"/>
        </w:rPr>
        <w:t>3</w:t>
      </w:r>
      <w:r w:rsidR="00B27B9A">
        <w:rPr>
          <w:rFonts w:ascii="Times New Roman" w:hAnsi="Times New Roman" w:cs="Times New Roman"/>
          <w:iCs/>
          <w:sz w:val="24"/>
          <w:szCs w:val="24"/>
        </w:rPr>
        <w:t xml:space="preserve"> </w:t>
      </w:r>
      <w:r w:rsidRPr="002B19CF">
        <w:rPr>
          <w:rFonts w:ascii="Times New Roman" w:hAnsi="Times New Roman" w:cs="Times New Roman"/>
          <w:iCs/>
          <w:sz w:val="24"/>
          <w:szCs w:val="24"/>
        </w:rPr>
        <w:t>come risultante dalle ricevute e fatture di pagamento del servizio</w:t>
      </w:r>
      <w:r w:rsidR="00B27B9A">
        <w:rPr>
          <w:rFonts w:ascii="Times New Roman" w:hAnsi="Times New Roman" w:cs="Times New Roman"/>
          <w:iCs/>
          <w:sz w:val="24"/>
          <w:szCs w:val="24"/>
        </w:rPr>
        <w:t>.</w:t>
      </w:r>
      <w:r w:rsidRPr="002B19CF">
        <w:rPr>
          <w:rFonts w:ascii="Times New Roman" w:hAnsi="Times New Roman" w:cs="Times New Roman"/>
          <w:iCs/>
          <w:sz w:val="24"/>
          <w:szCs w:val="24"/>
        </w:rPr>
        <w:t xml:space="preserve"> </w:t>
      </w:r>
    </w:p>
    <w:p w14:paraId="1E6BA724" w14:textId="77777777" w:rsidR="00B27B9A" w:rsidRPr="002B19CF" w:rsidRDefault="00B27B9A" w:rsidP="002B19CF">
      <w:pPr>
        <w:autoSpaceDE w:val="0"/>
        <w:autoSpaceDN w:val="0"/>
        <w:adjustRightInd w:val="0"/>
        <w:spacing w:after="0" w:line="240" w:lineRule="auto"/>
        <w:jc w:val="both"/>
        <w:rPr>
          <w:rFonts w:ascii="Times New Roman" w:hAnsi="Times New Roman" w:cs="Times New Roman"/>
          <w:iCs/>
          <w:sz w:val="24"/>
          <w:szCs w:val="24"/>
        </w:rPr>
      </w:pPr>
    </w:p>
    <w:p w14:paraId="22F7DAC9" w14:textId="77777777" w:rsidR="00984FAE" w:rsidRPr="00984FAE" w:rsidRDefault="00984FAE" w:rsidP="00984FAE">
      <w:pPr>
        <w:autoSpaceDE w:val="0"/>
        <w:autoSpaceDN w:val="0"/>
        <w:adjustRightInd w:val="0"/>
        <w:spacing w:after="0" w:line="240" w:lineRule="auto"/>
        <w:jc w:val="both"/>
        <w:rPr>
          <w:rFonts w:ascii="Times New Roman" w:hAnsi="Times New Roman" w:cs="Times New Roman"/>
          <w:iCs/>
          <w:sz w:val="24"/>
          <w:szCs w:val="24"/>
        </w:rPr>
      </w:pPr>
      <w:r w:rsidRPr="00984FAE">
        <w:rPr>
          <w:rFonts w:ascii="Times New Roman" w:hAnsi="Times New Roman" w:cs="Times New Roman"/>
          <w:iCs/>
          <w:sz w:val="24"/>
          <w:szCs w:val="24"/>
        </w:rPr>
        <w:lastRenderedPageBreak/>
        <w:t>V</w:t>
      </w:r>
      <w:r w:rsidR="00FC38CD">
        <w:rPr>
          <w:rFonts w:ascii="Times New Roman" w:hAnsi="Times New Roman" w:cs="Times New Roman"/>
          <w:iCs/>
          <w:sz w:val="24"/>
          <w:szCs w:val="24"/>
        </w:rPr>
        <w:t xml:space="preserve">errà </w:t>
      </w:r>
      <w:r w:rsidRPr="00984FAE">
        <w:rPr>
          <w:rFonts w:ascii="Times New Roman" w:hAnsi="Times New Roman" w:cs="Times New Roman"/>
          <w:iCs/>
          <w:sz w:val="24"/>
          <w:szCs w:val="24"/>
        </w:rPr>
        <w:t>considerata la spesa sostenuta, al netto di ogni altro bonus economico erogato da enti pubblici o privati per lo stesso servizio/periodo (si cita come esempio non esaustivo, il Bonus Nido erogato da INPS). Il richiedente dichiara quindi che l’importo richiesto è quello effettivo a carico della famiglia al netto di eventuali altri interventi</w:t>
      </w:r>
    </w:p>
    <w:p w14:paraId="1991082B" w14:textId="77777777" w:rsidR="002B19CF" w:rsidRPr="00984FAE" w:rsidRDefault="002B19CF" w:rsidP="00984FAE">
      <w:pPr>
        <w:autoSpaceDE w:val="0"/>
        <w:autoSpaceDN w:val="0"/>
        <w:adjustRightInd w:val="0"/>
        <w:spacing w:after="0" w:line="240" w:lineRule="auto"/>
        <w:jc w:val="both"/>
        <w:rPr>
          <w:rFonts w:ascii="Times New Roman" w:hAnsi="Times New Roman" w:cs="Times New Roman"/>
          <w:iCs/>
          <w:sz w:val="24"/>
          <w:szCs w:val="24"/>
        </w:rPr>
      </w:pPr>
    </w:p>
    <w:p w14:paraId="6BF32778" w14:textId="77777777" w:rsidR="00984FAE" w:rsidRDefault="00984FAE" w:rsidP="00984FAE">
      <w:pPr>
        <w:pStyle w:val="Corpotesto"/>
        <w:ind w:left="0" w:right="117"/>
        <w:jc w:val="both"/>
      </w:pPr>
      <w:r>
        <w:t xml:space="preserve">Può essere presentata una domanda per ciascun minore iscritto e frequentante il servizio educativo. </w:t>
      </w:r>
    </w:p>
    <w:p w14:paraId="6A3E1C3B" w14:textId="77777777" w:rsidR="00B97F3F" w:rsidRDefault="00B97F3F" w:rsidP="00A522B9">
      <w:pPr>
        <w:autoSpaceDE w:val="0"/>
        <w:autoSpaceDN w:val="0"/>
        <w:adjustRightInd w:val="0"/>
        <w:spacing w:after="0" w:line="240" w:lineRule="auto"/>
        <w:rPr>
          <w:rFonts w:ascii="Times New Roman" w:hAnsi="Times New Roman" w:cs="Times New Roman"/>
          <w:iCs/>
          <w:sz w:val="24"/>
          <w:szCs w:val="24"/>
        </w:rPr>
      </w:pPr>
    </w:p>
    <w:p w14:paraId="6BCDE42A" w14:textId="77777777" w:rsidR="00707EE3" w:rsidRDefault="00707EE3" w:rsidP="00707EE3">
      <w:pPr>
        <w:pStyle w:val="Titolo1"/>
        <w:tabs>
          <w:tab w:val="left" w:pos="296"/>
        </w:tabs>
        <w:ind w:left="0"/>
      </w:pPr>
      <w:r>
        <w:t>Modalità di presentazione delle</w:t>
      </w:r>
      <w:r>
        <w:rPr>
          <w:spacing w:val="2"/>
        </w:rPr>
        <w:t xml:space="preserve"> </w:t>
      </w:r>
      <w:r>
        <w:t>domande</w:t>
      </w:r>
    </w:p>
    <w:p w14:paraId="54B70C34" w14:textId="49203A1C" w:rsidR="00707EE3" w:rsidRPr="00707EE3" w:rsidRDefault="00707EE3" w:rsidP="00707EE3">
      <w:pPr>
        <w:autoSpaceDE w:val="0"/>
        <w:autoSpaceDN w:val="0"/>
        <w:adjustRightInd w:val="0"/>
        <w:spacing w:after="0" w:line="240" w:lineRule="auto"/>
        <w:jc w:val="both"/>
        <w:rPr>
          <w:rFonts w:ascii="Times New Roman" w:hAnsi="Times New Roman" w:cs="Times New Roman"/>
          <w:iCs/>
          <w:sz w:val="24"/>
          <w:szCs w:val="24"/>
        </w:rPr>
      </w:pPr>
      <w:r w:rsidRPr="00707EE3">
        <w:rPr>
          <w:rFonts w:ascii="Times New Roman" w:hAnsi="Times New Roman" w:cs="Times New Roman"/>
          <w:iCs/>
          <w:sz w:val="24"/>
          <w:szCs w:val="24"/>
        </w:rPr>
        <w:t xml:space="preserve">L’istanza dovrà pervenire al Comune di </w:t>
      </w:r>
      <w:r w:rsidR="00AA2551">
        <w:rPr>
          <w:rFonts w:ascii="Times New Roman" w:hAnsi="Times New Roman"/>
        </w:rPr>
        <w:t>Paesana</w:t>
      </w:r>
      <w:r w:rsidRPr="00707EE3">
        <w:rPr>
          <w:rFonts w:ascii="Times New Roman" w:hAnsi="Times New Roman" w:cs="Times New Roman"/>
          <w:iCs/>
          <w:sz w:val="24"/>
          <w:szCs w:val="24"/>
        </w:rPr>
        <w:t xml:space="preserve"> tramite il modulo pubblicato sul sito istituzionale del Comune all’indirizzo </w:t>
      </w:r>
      <w:r w:rsidR="00AA2551">
        <w:rPr>
          <w:rStyle w:val="Collegamentoipertestuale"/>
          <w:rFonts w:ascii="Times New Roman" w:hAnsi="Times New Roman" w:cs="Times New Roman"/>
          <w:iCs/>
          <w:sz w:val="24"/>
          <w:szCs w:val="24"/>
        </w:rPr>
        <w:t xml:space="preserve">www.paesana.it </w:t>
      </w:r>
      <w:r w:rsidR="00AA2551">
        <w:rPr>
          <w:rStyle w:val="Collegamentoipertestuale"/>
          <w:rFonts w:ascii="Times New Roman" w:hAnsi="Times New Roman" w:cs="Times New Roman"/>
          <w:iCs/>
          <w:sz w:val="24"/>
          <w:szCs w:val="24"/>
          <w:u w:val="none"/>
        </w:rPr>
        <w:t xml:space="preserve"> </w:t>
      </w:r>
      <w:r w:rsidR="00AA2551" w:rsidRPr="00D53368">
        <w:rPr>
          <w:rFonts w:ascii="Times New Roman" w:hAnsi="Times New Roman" w:cs="Times New Roman"/>
          <w:b/>
          <w:bCs/>
          <w:iCs/>
          <w:sz w:val="24"/>
          <w:szCs w:val="24"/>
          <w:u w:val="single"/>
        </w:rPr>
        <w:t>en</w:t>
      </w:r>
      <w:r w:rsidRPr="00D53368">
        <w:rPr>
          <w:rFonts w:ascii="Times New Roman" w:hAnsi="Times New Roman" w:cs="Times New Roman"/>
          <w:b/>
          <w:bCs/>
          <w:iCs/>
          <w:sz w:val="24"/>
          <w:szCs w:val="24"/>
          <w:u w:val="single"/>
        </w:rPr>
        <w:t>tro il</w:t>
      </w:r>
      <w:r w:rsidR="00A51DEF" w:rsidRPr="00D53368">
        <w:rPr>
          <w:rFonts w:ascii="Times New Roman" w:hAnsi="Times New Roman" w:cs="Times New Roman"/>
          <w:b/>
          <w:bCs/>
          <w:iCs/>
          <w:sz w:val="24"/>
          <w:szCs w:val="24"/>
          <w:u w:val="single"/>
        </w:rPr>
        <w:t xml:space="preserve"> </w:t>
      </w:r>
      <w:r w:rsidR="00D53368" w:rsidRPr="00D53368">
        <w:rPr>
          <w:rFonts w:ascii="Times New Roman" w:hAnsi="Times New Roman" w:cs="Times New Roman"/>
          <w:b/>
          <w:bCs/>
          <w:iCs/>
          <w:sz w:val="24"/>
          <w:szCs w:val="24"/>
          <w:u w:val="single"/>
        </w:rPr>
        <w:t>1</w:t>
      </w:r>
      <w:r w:rsidR="004F0F2F">
        <w:rPr>
          <w:rFonts w:ascii="Times New Roman" w:hAnsi="Times New Roman" w:cs="Times New Roman"/>
          <w:b/>
          <w:bCs/>
          <w:iCs/>
          <w:sz w:val="24"/>
          <w:szCs w:val="24"/>
          <w:u w:val="single"/>
        </w:rPr>
        <w:t>1</w:t>
      </w:r>
      <w:r w:rsidR="00D53368" w:rsidRPr="00D53368">
        <w:rPr>
          <w:rFonts w:ascii="Times New Roman" w:hAnsi="Times New Roman" w:cs="Times New Roman"/>
          <w:b/>
          <w:bCs/>
          <w:iCs/>
          <w:sz w:val="24"/>
          <w:szCs w:val="24"/>
          <w:u w:val="single"/>
        </w:rPr>
        <w:t>/04/2024</w:t>
      </w:r>
      <w:r w:rsidR="000C4420" w:rsidRPr="00D53368">
        <w:rPr>
          <w:rFonts w:ascii="Times New Roman" w:hAnsi="Times New Roman" w:cs="Times New Roman"/>
          <w:b/>
          <w:bCs/>
          <w:iCs/>
          <w:sz w:val="24"/>
          <w:szCs w:val="24"/>
          <w:u w:val="single"/>
        </w:rPr>
        <w:t xml:space="preserve"> ore </w:t>
      </w:r>
      <w:r w:rsidR="00D53368" w:rsidRPr="00D53368">
        <w:rPr>
          <w:rFonts w:ascii="Times New Roman" w:hAnsi="Times New Roman" w:cs="Times New Roman"/>
          <w:b/>
          <w:bCs/>
          <w:iCs/>
          <w:sz w:val="24"/>
          <w:szCs w:val="24"/>
          <w:u w:val="single"/>
        </w:rPr>
        <w:t>12.00</w:t>
      </w:r>
      <w:r w:rsidRPr="000C4420">
        <w:rPr>
          <w:rFonts w:ascii="Times New Roman" w:hAnsi="Times New Roman" w:cs="Times New Roman"/>
          <w:iCs/>
          <w:sz w:val="24"/>
          <w:szCs w:val="24"/>
        </w:rPr>
        <w:t xml:space="preserve"> s</w:t>
      </w:r>
      <w:r w:rsidRPr="00707EE3">
        <w:rPr>
          <w:rFonts w:ascii="Times New Roman" w:hAnsi="Times New Roman" w:cs="Times New Roman"/>
          <w:iCs/>
          <w:sz w:val="24"/>
          <w:szCs w:val="24"/>
        </w:rPr>
        <w:t>econdo una delle seguenti modalità:</w:t>
      </w:r>
    </w:p>
    <w:p w14:paraId="0D5C04EE" w14:textId="77777777" w:rsidR="00707EE3" w:rsidRPr="00500F9A" w:rsidRDefault="00707EE3" w:rsidP="00500F9A">
      <w:pPr>
        <w:pStyle w:val="Paragrafoelenco"/>
        <w:numPr>
          <w:ilvl w:val="0"/>
          <w:numId w:val="5"/>
        </w:numPr>
        <w:autoSpaceDE w:val="0"/>
        <w:autoSpaceDN w:val="0"/>
        <w:adjustRightInd w:val="0"/>
        <w:spacing w:after="0" w:line="240" w:lineRule="auto"/>
        <w:jc w:val="both"/>
        <w:rPr>
          <w:rFonts w:ascii="Times New Roman" w:hAnsi="Times New Roman" w:cs="Times New Roman"/>
          <w:iCs/>
          <w:sz w:val="24"/>
          <w:szCs w:val="24"/>
        </w:rPr>
      </w:pPr>
      <w:r w:rsidRPr="00500F9A">
        <w:rPr>
          <w:rFonts w:ascii="Times New Roman" w:hAnsi="Times New Roman" w:cs="Times New Roman"/>
          <w:iCs/>
          <w:sz w:val="24"/>
          <w:szCs w:val="24"/>
        </w:rPr>
        <w:t>direttamente consegnata a mano presso Ufficio Protocollo del Comune, negli orari e giorni di apertura degli uffici al pubblico;</w:t>
      </w:r>
    </w:p>
    <w:p w14:paraId="1E35D05E" w14:textId="4B04B689" w:rsidR="00500F9A" w:rsidRPr="00AA2551" w:rsidRDefault="00500F9A" w:rsidP="00500F9A">
      <w:pPr>
        <w:pStyle w:val="Paragrafoelenco"/>
        <w:numPr>
          <w:ilvl w:val="0"/>
          <w:numId w:val="5"/>
        </w:numPr>
        <w:autoSpaceDE w:val="0"/>
        <w:autoSpaceDN w:val="0"/>
        <w:adjustRightInd w:val="0"/>
        <w:spacing w:after="0" w:line="240" w:lineRule="auto"/>
        <w:jc w:val="both"/>
        <w:rPr>
          <w:rFonts w:ascii="Times New Roman" w:hAnsi="Times New Roman" w:cs="Times New Roman"/>
          <w:iCs/>
          <w:sz w:val="24"/>
          <w:szCs w:val="24"/>
        </w:rPr>
      </w:pPr>
      <w:r w:rsidRPr="00500F9A">
        <w:rPr>
          <w:rFonts w:ascii="Times New Roman" w:hAnsi="Times New Roman" w:cs="Times New Roman"/>
          <w:iCs/>
          <w:sz w:val="24"/>
          <w:szCs w:val="24"/>
        </w:rPr>
        <w:t xml:space="preserve">mediante </w:t>
      </w:r>
      <w:r w:rsidR="003574D0">
        <w:rPr>
          <w:rFonts w:ascii="Times New Roman" w:hAnsi="Times New Roman" w:cs="Times New Roman"/>
          <w:iCs/>
          <w:sz w:val="24"/>
          <w:szCs w:val="24"/>
        </w:rPr>
        <w:t>posta e</w:t>
      </w:r>
      <w:r w:rsidRPr="00500F9A">
        <w:rPr>
          <w:rFonts w:ascii="Times New Roman" w:hAnsi="Times New Roman" w:cs="Times New Roman"/>
          <w:iCs/>
          <w:sz w:val="24"/>
          <w:szCs w:val="24"/>
        </w:rPr>
        <w:t>lettronica all’indirizzo</w:t>
      </w:r>
      <w:r w:rsidR="00A51DEF">
        <w:rPr>
          <w:rFonts w:ascii="Times New Roman" w:hAnsi="Times New Roman" w:cs="Times New Roman"/>
          <w:iCs/>
          <w:sz w:val="24"/>
          <w:szCs w:val="24"/>
        </w:rPr>
        <w:t xml:space="preserve"> pec </w:t>
      </w:r>
      <w:hyperlink r:id="rId5" w:history="1">
        <w:r w:rsidR="00AA2551" w:rsidRPr="00AA2551">
          <w:rPr>
            <w:rStyle w:val="Collegamentoipertestuale"/>
            <w:rFonts w:ascii="Times New Roman" w:hAnsi="Times New Roman" w:cs="Times New Roman"/>
            <w:sz w:val="24"/>
            <w:szCs w:val="24"/>
          </w:rPr>
          <w:t>comune.paesana.cn@cert.legalmail.it</w:t>
        </w:r>
      </w:hyperlink>
      <w:r w:rsidR="00A51DEF">
        <w:rPr>
          <w:rFonts w:ascii="Times New Roman" w:hAnsi="Times New Roman" w:cs="Times New Roman"/>
          <w:iCs/>
          <w:sz w:val="24"/>
          <w:szCs w:val="24"/>
        </w:rPr>
        <w:t xml:space="preserve"> o alla </w:t>
      </w:r>
      <w:r w:rsidR="00D53368">
        <w:rPr>
          <w:rFonts w:ascii="Times New Roman" w:hAnsi="Times New Roman" w:cs="Times New Roman"/>
          <w:iCs/>
          <w:sz w:val="24"/>
          <w:szCs w:val="24"/>
        </w:rPr>
        <w:t>e-</w:t>
      </w:r>
      <w:r w:rsidR="00A51DEF">
        <w:rPr>
          <w:rFonts w:ascii="Times New Roman" w:hAnsi="Times New Roman" w:cs="Times New Roman"/>
          <w:iCs/>
          <w:sz w:val="24"/>
          <w:szCs w:val="24"/>
        </w:rPr>
        <w:t xml:space="preserve">mail </w:t>
      </w:r>
      <w:hyperlink r:id="rId6" w:history="1">
        <w:r w:rsidR="00AA2551" w:rsidRPr="00AA2551">
          <w:rPr>
            <w:rStyle w:val="Collegamentoipertestuale"/>
            <w:rFonts w:ascii="Times New Roman" w:hAnsi="Times New Roman" w:cs="Times New Roman"/>
            <w:sz w:val="24"/>
            <w:szCs w:val="24"/>
          </w:rPr>
          <w:t>serviziamministrativi.comune@paesana.it</w:t>
        </w:r>
      </w:hyperlink>
      <w:r w:rsidRPr="00AA2551">
        <w:rPr>
          <w:rFonts w:ascii="Times New Roman" w:hAnsi="Times New Roman" w:cs="Times New Roman"/>
          <w:iCs/>
          <w:sz w:val="24"/>
          <w:szCs w:val="24"/>
        </w:rPr>
        <w:t xml:space="preserve"> </w:t>
      </w:r>
    </w:p>
    <w:p w14:paraId="11875894" w14:textId="77777777" w:rsidR="00500F9A" w:rsidRPr="00AA2551" w:rsidRDefault="00500F9A" w:rsidP="00707EE3">
      <w:pPr>
        <w:autoSpaceDE w:val="0"/>
        <w:autoSpaceDN w:val="0"/>
        <w:adjustRightInd w:val="0"/>
        <w:spacing w:after="0" w:line="240" w:lineRule="auto"/>
        <w:jc w:val="both"/>
        <w:rPr>
          <w:rFonts w:ascii="Times New Roman" w:hAnsi="Times New Roman" w:cs="Times New Roman"/>
          <w:iCs/>
          <w:sz w:val="24"/>
          <w:szCs w:val="24"/>
        </w:rPr>
      </w:pPr>
    </w:p>
    <w:p w14:paraId="105DE29C" w14:textId="77777777" w:rsidR="00500F9A" w:rsidRPr="00500F9A" w:rsidRDefault="00500F9A" w:rsidP="00500F9A">
      <w:pPr>
        <w:autoSpaceDE w:val="0"/>
        <w:autoSpaceDN w:val="0"/>
        <w:adjustRightInd w:val="0"/>
        <w:spacing w:after="0" w:line="240" w:lineRule="auto"/>
        <w:jc w:val="both"/>
        <w:rPr>
          <w:rFonts w:ascii="Times New Roman" w:hAnsi="Times New Roman" w:cs="Times New Roman"/>
          <w:iCs/>
          <w:sz w:val="24"/>
          <w:szCs w:val="24"/>
        </w:rPr>
      </w:pPr>
      <w:r w:rsidRPr="00500F9A">
        <w:rPr>
          <w:rFonts w:ascii="Times New Roman" w:hAnsi="Times New Roman" w:cs="Times New Roman"/>
          <w:iCs/>
          <w:sz w:val="24"/>
          <w:szCs w:val="24"/>
        </w:rPr>
        <w:t>La domanda deve essere presentata, pena l’esclusione, insieme alla seguente documentazione:</w:t>
      </w:r>
    </w:p>
    <w:p w14:paraId="7CCB4107" w14:textId="77777777" w:rsidR="00500F9A" w:rsidRPr="00500F9A" w:rsidRDefault="00500F9A" w:rsidP="00500F9A">
      <w:pPr>
        <w:pStyle w:val="Paragrafoelenco"/>
        <w:numPr>
          <w:ilvl w:val="0"/>
          <w:numId w:val="5"/>
        </w:numPr>
        <w:autoSpaceDE w:val="0"/>
        <w:autoSpaceDN w:val="0"/>
        <w:adjustRightInd w:val="0"/>
        <w:spacing w:after="0" w:line="240" w:lineRule="auto"/>
        <w:jc w:val="both"/>
        <w:rPr>
          <w:rFonts w:ascii="Times New Roman" w:hAnsi="Times New Roman" w:cs="Times New Roman"/>
          <w:iCs/>
          <w:sz w:val="24"/>
          <w:szCs w:val="24"/>
        </w:rPr>
      </w:pPr>
      <w:r w:rsidRPr="00500F9A">
        <w:rPr>
          <w:rFonts w:ascii="Times New Roman" w:hAnsi="Times New Roman" w:cs="Times New Roman"/>
          <w:iCs/>
          <w:sz w:val="24"/>
          <w:szCs w:val="24"/>
        </w:rPr>
        <w:t>copia fotostatica del documento d’identità in corso di validità;</w:t>
      </w:r>
    </w:p>
    <w:p w14:paraId="1C8A98E4" w14:textId="0EDB7BB7" w:rsidR="00500F9A" w:rsidRPr="00500F9A" w:rsidRDefault="00500F9A" w:rsidP="00500F9A">
      <w:pPr>
        <w:pStyle w:val="Paragrafoelenco"/>
        <w:numPr>
          <w:ilvl w:val="0"/>
          <w:numId w:val="5"/>
        </w:numPr>
        <w:autoSpaceDE w:val="0"/>
        <w:autoSpaceDN w:val="0"/>
        <w:adjustRightInd w:val="0"/>
        <w:spacing w:after="0" w:line="240" w:lineRule="auto"/>
        <w:jc w:val="both"/>
        <w:rPr>
          <w:rFonts w:ascii="Times New Roman" w:hAnsi="Times New Roman" w:cs="Times New Roman"/>
          <w:iCs/>
          <w:sz w:val="24"/>
          <w:szCs w:val="24"/>
        </w:rPr>
      </w:pPr>
      <w:r w:rsidRPr="00500F9A">
        <w:rPr>
          <w:rFonts w:ascii="Times New Roman" w:hAnsi="Times New Roman" w:cs="Times New Roman"/>
          <w:iCs/>
          <w:sz w:val="24"/>
          <w:szCs w:val="24"/>
        </w:rPr>
        <w:t xml:space="preserve">certificazione delle spese sostenute per la frequenza dei propri figli in età compresa fra 3 – 36 mesi presso servizi educativi prima infanzia di cui all’art. 2 comma 3 del D. Lgs 65/2017 (nidi e micronidi, sezioni primavera e servizi integrativi fra cui baby parking) offerti da strutture regolarmente autorizzate al funzionamento (pubbliche o private) </w:t>
      </w:r>
      <w:r w:rsidRPr="003574D0">
        <w:rPr>
          <w:rFonts w:ascii="Times New Roman" w:hAnsi="Times New Roman" w:cs="Times New Roman"/>
          <w:iCs/>
          <w:sz w:val="24"/>
          <w:szCs w:val="24"/>
        </w:rPr>
        <w:t>site in altri Comuni nel</w:t>
      </w:r>
      <w:r w:rsidRPr="00500F9A">
        <w:rPr>
          <w:rFonts w:ascii="Times New Roman" w:hAnsi="Times New Roman" w:cs="Times New Roman"/>
          <w:iCs/>
          <w:sz w:val="24"/>
          <w:szCs w:val="24"/>
        </w:rPr>
        <w:t xml:space="preserve"> periodo compreso tra il 01.01.202</w:t>
      </w:r>
      <w:r w:rsidR="000C4420">
        <w:rPr>
          <w:rFonts w:ascii="Times New Roman" w:hAnsi="Times New Roman" w:cs="Times New Roman"/>
          <w:iCs/>
          <w:sz w:val="24"/>
          <w:szCs w:val="24"/>
        </w:rPr>
        <w:t>3</w:t>
      </w:r>
      <w:r w:rsidRPr="00500F9A">
        <w:rPr>
          <w:rFonts w:ascii="Times New Roman" w:hAnsi="Times New Roman" w:cs="Times New Roman"/>
          <w:iCs/>
          <w:sz w:val="24"/>
          <w:szCs w:val="24"/>
        </w:rPr>
        <w:t xml:space="preserve"> e il 31.12.202</w:t>
      </w:r>
      <w:r w:rsidR="000C4420">
        <w:rPr>
          <w:rFonts w:ascii="Times New Roman" w:hAnsi="Times New Roman" w:cs="Times New Roman"/>
          <w:iCs/>
          <w:sz w:val="24"/>
          <w:szCs w:val="24"/>
        </w:rPr>
        <w:t>3</w:t>
      </w:r>
      <w:r w:rsidRPr="00500F9A">
        <w:rPr>
          <w:rFonts w:ascii="Times New Roman" w:hAnsi="Times New Roman" w:cs="Times New Roman"/>
          <w:iCs/>
          <w:sz w:val="24"/>
          <w:szCs w:val="24"/>
        </w:rPr>
        <w:t>;</w:t>
      </w:r>
    </w:p>
    <w:p w14:paraId="0C18134F" w14:textId="77777777" w:rsidR="00500F9A" w:rsidRPr="00500F9A" w:rsidRDefault="00500F9A" w:rsidP="00500F9A">
      <w:pPr>
        <w:pStyle w:val="Paragrafoelenco"/>
        <w:numPr>
          <w:ilvl w:val="0"/>
          <w:numId w:val="5"/>
        </w:numPr>
        <w:autoSpaceDE w:val="0"/>
        <w:autoSpaceDN w:val="0"/>
        <w:adjustRightInd w:val="0"/>
        <w:spacing w:after="0" w:line="240" w:lineRule="auto"/>
        <w:jc w:val="both"/>
        <w:rPr>
          <w:rFonts w:ascii="Times New Roman" w:hAnsi="Times New Roman" w:cs="Times New Roman"/>
          <w:iCs/>
          <w:sz w:val="24"/>
          <w:szCs w:val="24"/>
        </w:rPr>
      </w:pPr>
      <w:r w:rsidRPr="00500F9A">
        <w:rPr>
          <w:rFonts w:ascii="Times New Roman" w:hAnsi="Times New Roman" w:cs="Times New Roman"/>
          <w:iCs/>
          <w:sz w:val="24"/>
          <w:szCs w:val="24"/>
        </w:rPr>
        <w:t>certificazione attestante la presentazione della domanda “Bonus asilo nido INPS” 202</w:t>
      </w:r>
      <w:r w:rsidR="000C4420">
        <w:rPr>
          <w:rFonts w:ascii="Times New Roman" w:hAnsi="Times New Roman" w:cs="Times New Roman"/>
          <w:iCs/>
          <w:sz w:val="24"/>
          <w:szCs w:val="24"/>
        </w:rPr>
        <w:t>2</w:t>
      </w:r>
      <w:r w:rsidRPr="00500F9A">
        <w:rPr>
          <w:rFonts w:ascii="Times New Roman" w:hAnsi="Times New Roman" w:cs="Times New Roman"/>
          <w:iCs/>
          <w:sz w:val="24"/>
          <w:szCs w:val="24"/>
        </w:rPr>
        <w:t>-202</w:t>
      </w:r>
      <w:r w:rsidR="000C4420">
        <w:rPr>
          <w:rFonts w:ascii="Times New Roman" w:hAnsi="Times New Roman" w:cs="Times New Roman"/>
          <w:iCs/>
          <w:sz w:val="24"/>
          <w:szCs w:val="24"/>
        </w:rPr>
        <w:t>3</w:t>
      </w:r>
      <w:r w:rsidRPr="00500F9A">
        <w:rPr>
          <w:rFonts w:ascii="Times New Roman" w:hAnsi="Times New Roman" w:cs="Times New Roman"/>
          <w:iCs/>
          <w:sz w:val="24"/>
          <w:szCs w:val="24"/>
        </w:rPr>
        <w:t xml:space="preserve">, da </w:t>
      </w:r>
      <w:r w:rsidRPr="00A6773B">
        <w:rPr>
          <w:rFonts w:ascii="Times New Roman" w:hAnsi="Times New Roman" w:cs="Times New Roman"/>
          <w:iCs/>
          <w:sz w:val="24"/>
          <w:szCs w:val="24"/>
          <w:u w:val="single"/>
        </w:rPr>
        <w:t>cui sia rilevabile l’effettiva idoneità e l’ammontare del bonus mensile concesso</w:t>
      </w:r>
      <w:r w:rsidRPr="00500F9A">
        <w:rPr>
          <w:rFonts w:ascii="Times New Roman" w:hAnsi="Times New Roman" w:cs="Times New Roman"/>
          <w:iCs/>
          <w:sz w:val="24"/>
          <w:szCs w:val="24"/>
        </w:rPr>
        <w:t>.</w:t>
      </w:r>
    </w:p>
    <w:p w14:paraId="12A9852F" w14:textId="77777777" w:rsidR="00500F9A" w:rsidRDefault="00500F9A" w:rsidP="00500F9A">
      <w:pPr>
        <w:pStyle w:val="Titolo1"/>
        <w:tabs>
          <w:tab w:val="left" w:pos="356"/>
        </w:tabs>
        <w:ind w:left="0"/>
        <w:rPr>
          <w:rFonts w:eastAsiaTheme="minorHAnsi"/>
          <w:b w:val="0"/>
          <w:bCs w:val="0"/>
          <w:iCs/>
        </w:rPr>
      </w:pPr>
    </w:p>
    <w:p w14:paraId="0C671A7E" w14:textId="77777777" w:rsidR="00500F9A" w:rsidRDefault="00500F9A" w:rsidP="00500F9A">
      <w:pPr>
        <w:pStyle w:val="Titolo1"/>
        <w:tabs>
          <w:tab w:val="left" w:pos="356"/>
        </w:tabs>
        <w:ind w:left="0"/>
      </w:pPr>
      <w:r>
        <w:t>Esame delle</w:t>
      </w:r>
      <w:r>
        <w:rPr>
          <w:spacing w:val="-1"/>
        </w:rPr>
        <w:t xml:space="preserve"> </w:t>
      </w:r>
      <w:r>
        <w:t>domande</w:t>
      </w:r>
    </w:p>
    <w:p w14:paraId="6A701303" w14:textId="77777777" w:rsidR="00500F9A" w:rsidRPr="00500F9A" w:rsidRDefault="00500F9A" w:rsidP="00500F9A">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Il Responsabile di Servizio p</w:t>
      </w:r>
      <w:r w:rsidRPr="00500F9A">
        <w:rPr>
          <w:rFonts w:ascii="Times New Roman" w:hAnsi="Times New Roman" w:cs="Times New Roman"/>
          <w:iCs/>
          <w:sz w:val="24"/>
          <w:szCs w:val="24"/>
        </w:rPr>
        <w:t>rocede all’istruttoria delle domande riservandosi di chiedere informazioni o chiarimenti al richiedente, ovvero di effettuare verifiche in ordine alla completezza, alla regolarità e alla veridicità delle dichiarazioni.</w:t>
      </w:r>
    </w:p>
    <w:p w14:paraId="68963F9E" w14:textId="77777777" w:rsidR="00500F9A" w:rsidRPr="00500F9A" w:rsidRDefault="00500F9A" w:rsidP="00500F9A">
      <w:pPr>
        <w:autoSpaceDE w:val="0"/>
        <w:autoSpaceDN w:val="0"/>
        <w:adjustRightInd w:val="0"/>
        <w:spacing w:after="0" w:line="240" w:lineRule="auto"/>
        <w:jc w:val="both"/>
        <w:rPr>
          <w:rFonts w:ascii="Times New Roman" w:hAnsi="Times New Roman" w:cs="Times New Roman"/>
          <w:iCs/>
          <w:sz w:val="24"/>
          <w:szCs w:val="24"/>
        </w:rPr>
      </w:pPr>
      <w:r w:rsidRPr="000C4420">
        <w:rPr>
          <w:rFonts w:ascii="Times New Roman" w:hAnsi="Times New Roman" w:cs="Times New Roman"/>
          <w:iCs/>
          <w:sz w:val="24"/>
          <w:szCs w:val="24"/>
        </w:rPr>
        <w:t>La domanda deve contenere tutte le informazioni richieste nell’apposito modulo allegato.</w:t>
      </w:r>
      <w:r w:rsidR="00A6773B" w:rsidRPr="000C4420">
        <w:rPr>
          <w:rFonts w:ascii="Times New Roman" w:hAnsi="Times New Roman" w:cs="Times New Roman"/>
          <w:iCs/>
          <w:sz w:val="24"/>
          <w:szCs w:val="24"/>
        </w:rPr>
        <w:t xml:space="preserve"> Il Responsabile di Servizio – in caso di </w:t>
      </w:r>
      <w:r w:rsidRPr="000C4420">
        <w:rPr>
          <w:rFonts w:ascii="Times New Roman" w:hAnsi="Times New Roman" w:cs="Times New Roman"/>
          <w:iCs/>
          <w:sz w:val="24"/>
          <w:szCs w:val="24"/>
        </w:rPr>
        <w:t xml:space="preserve">mancanza dei dati e/o incompleta compilazione </w:t>
      </w:r>
      <w:r w:rsidR="00A6773B" w:rsidRPr="000C4420">
        <w:rPr>
          <w:rFonts w:ascii="Times New Roman" w:hAnsi="Times New Roman" w:cs="Times New Roman"/>
          <w:iCs/>
          <w:sz w:val="24"/>
          <w:szCs w:val="24"/>
        </w:rPr>
        <w:t xml:space="preserve">– si riserva di chiedere eventuali integrazioni. </w:t>
      </w:r>
      <w:r w:rsidRPr="000C4420">
        <w:rPr>
          <w:rFonts w:ascii="Times New Roman" w:hAnsi="Times New Roman" w:cs="Times New Roman"/>
          <w:iCs/>
          <w:sz w:val="24"/>
          <w:szCs w:val="24"/>
        </w:rPr>
        <w:t>La mancanza anche di uno solo dei requisiti per l’ammissione comporta l’esclusione.</w:t>
      </w:r>
    </w:p>
    <w:p w14:paraId="67136EF5" w14:textId="77777777" w:rsidR="00B85FD5" w:rsidRDefault="00B85FD5" w:rsidP="00500F9A">
      <w:pPr>
        <w:autoSpaceDE w:val="0"/>
        <w:autoSpaceDN w:val="0"/>
        <w:adjustRightInd w:val="0"/>
        <w:spacing w:after="0" w:line="240" w:lineRule="auto"/>
        <w:jc w:val="both"/>
        <w:rPr>
          <w:rFonts w:ascii="Times New Roman" w:hAnsi="Times New Roman" w:cs="Times New Roman"/>
          <w:iCs/>
          <w:sz w:val="24"/>
          <w:szCs w:val="24"/>
        </w:rPr>
      </w:pPr>
    </w:p>
    <w:p w14:paraId="6F948FAF" w14:textId="77777777" w:rsidR="00B85FD5" w:rsidRDefault="00D3692D" w:rsidP="00500F9A">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Qualora la spesa dichiarata dalle famiglie fosse superiore al contributo assegnato al Comune di </w:t>
      </w:r>
      <w:r w:rsidR="00AA2551">
        <w:rPr>
          <w:rFonts w:ascii="Times New Roman" w:hAnsi="Times New Roman" w:cs="Times New Roman"/>
          <w:iCs/>
          <w:sz w:val="24"/>
          <w:szCs w:val="24"/>
        </w:rPr>
        <w:t>Paesana</w:t>
      </w:r>
      <w:r>
        <w:rPr>
          <w:rFonts w:ascii="Times New Roman" w:hAnsi="Times New Roman" w:cs="Times New Roman"/>
          <w:iCs/>
          <w:sz w:val="24"/>
          <w:szCs w:val="24"/>
        </w:rPr>
        <w:t>, verrà applicata decurtazione del fabbisogno proporzionalmente alle risorse disponibili.</w:t>
      </w:r>
    </w:p>
    <w:p w14:paraId="31590EE2" w14:textId="77777777" w:rsidR="00B85FD5" w:rsidRDefault="00B85FD5" w:rsidP="00500F9A">
      <w:pPr>
        <w:autoSpaceDE w:val="0"/>
        <w:autoSpaceDN w:val="0"/>
        <w:adjustRightInd w:val="0"/>
        <w:spacing w:after="0" w:line="240" w:lineRule="auto"/>
        <w:jc w:val="both"/>
        <w:rPr>
          <w:rFonts w:ascii="Times New Roman" w:hAnsi="Times New Roman" w:cs="Times New Roman"/>
          <w:iCs/>
          <w:sz w:val="24"/>
          <w:szCs w:val="24"/>
        </w:rPr>
      </w:pPr>
    </w:p>
    <w:p w14:paraId="409CB391" w14:textId="77777777" w:rsidR="00500F9A" w:rsidRPr="00500F9A" w:rsidRDefault="00500F9A" w:rsidP="00500F9A">
      <w:pPr>
        <w:autoSpaceDE w:val="0"/>
        <w:autoSpaceDN w:val="0"/>
        <w:adjustRightInd w:val="0"/>
        <w:spacing w:after="0" w:line="240" w:lineRule="auto"/>
        <w:jc w:val="both"/>
        <w:rPr>
          <w:rFonts w:ascii="Times New Roman" w:hAnsi="Times New Roman" w:cs="Times New Roman"/>
          <w:iCs/>
          <w:sz w:val="24"/>
          <w:szCs w:val="24"/>
        </w:rPr>
      </w:pPr>
      <w:r w:rsidRPr="00500F9A">
        <w:rPr>
          <w:rFonts w:ascii="Times New Roman" w:hAnsi="Times New Roman" w:cs="Times New Roman"/>
          <w:iCs/>
          <w:sz w:val="24"/>
          <w:szCs w:val="24"/>
        </w:rPr>
        <w:t>L’</w:t>
      </w:r>
      <w:r w:rsidR="00D3692D">
        <w:rPr>
          <w:rFonts w:ascii="Times New Roman" w:hAnsi="Times New Roman" w:cs="Times New Roman"/>
          <w:iCs/>
          <w:sz w:val="24"/>
          <w:szCs w:val="24"/>
        </w:rPr>
        <w:t>esito del procedimento verrà comunicato</w:t>
      </w:r>
      <w:r w:rsidRPr="00500F9A">
        <w:rPr>
          <w:rFonts w:ascii="Times New Roman" w:hAnsi="Times New Roman" w:cs="Times New Roman"/>
          <w:iCs/>
          <w:sz w:val="24"/>
          <w:szCs w:val="24"/>
        </w:rPr>
        <w:t xml:space="preserve"> sul sito istituzionale. La pubblicazione sul sito assolve all’obbligo di comunicazione posto a carico dell’Ente dell’esito del procedimento per ciascuno degli interessati.</w:t>
      </w:r>
    </w:p>
    <w:p w14:paraId="56A195BF" w14:textId="77777777" w:rsidR="00500F9A" w:rsidRPr="00500F9A" w:rsidRDefault="00500F9A" w:rsidP="00500F9A">
      <w:pPr>
        <w:autoSpaceDE w:val="0"/>
        <w:autoSpaceDN w:val="0"/>
        <w:adjustRightInd w:val="0"/>
        <w:spacing w:after="0" w:line="240" w:lineRule="auto"/>
        <w:jc w:val="both"/>
        <w:rPr>
          <w:rFonts w:ascii="Times New Roman" w:hAnsi="Times New Roman" w:cs="Times New Roman"/>
          <w:iCs/>
          <w:sz w:val="24"/>
          <w:szCs w:val="24"/>
        </w:rPr>
      </w:pPr>
    </w:p>
    <w:p w14:paraId="0FFA9296" w14:textId="77777777" w:rsidR="00C14559" w:rsidRDefault="00C14559" w:rsidP="00C14559">
      <w:pPr>
        <w:pStyle w:val="Titolo1"/>
        <w:tabs>
          <w:tab w:val="left" w:pos="356"/>
        </w:tabs>
        <w:ind w:left="0"/>
      </w:pPr>
      <w:r w:rsidRPr="00C14559">
        <w:t>Informativa sul trattamento dei dati personali</w:t>
      </w:r>
    </w:p>
    <w:p w14:paraId="1AD641F0" w14:textId="738A115D" w:rsidR="00C14559" w:rsidRPr="00C14559" w:rsidRDefault="00C14559" w:rsidP="00C14559">
      <w:pPr>
        <w:pStyle w:val="Titolo1"/>
        <w:tabs>
          <w:tab w:val="left" w:pos="356"/>
        </w:tabs>
        <w:ind w:left="0"/>
        <w:rPr>
          <w:b w:val="0"/>
        </w:rPr>
      </w:pPr>
      <w:r w:rsidRPr="00C14559">
        <w:rPr>
          <w:b w:val="0"/>
        </w:rPr>
        <w:t>Si invita a prendere visione dell’informativa ex art. 13 del Regolamento Europeo Generale sul trattamento dei dati n. 679/2016 (c.d. GDPR) cliccando al seguente link</w:t>
      </w:r>
      <w:r w:rsidR="00F665D7">
        <w:rPr>
          <w:b w:val="0"/>
        </w:rPr>
        <w:t xml:space="preserve"> </w:t>
      </w:r>
      <w:r w:rsidR="00AA2551" w:rsidRPr="00AA2551">
        <w:rPr>
          <w:rStyle w:val="Collegamentoipertestuale"/>
          <w:b w:val="0"/>
        </w:rPr>
        <w:t>www.paesana.it/privac</w:t>
      </w:r>
      <w:r w:rsidR="00AA2551">
        <w:rPr>
          <w:rStyle w:val="Collegamentoipertestuale"/>
          <w:b w:val="0"/>
        </w:rPr>
        <w:t>y</w:t>
      </w:r>
      <w:r w:rsidR="00F665D7">
        <w:rPr>
          <w:b w:val="0"/>
        </w:rPr>
        <w:t xml:space="preserve"> </w:t>
      </w:r>
      <w:r w:rsidRPr="00C14559">
        <w:rPr>
          <w:b w:val="0"/>
        </w:rPr>
        <w:t xml:space="preserve">oppure mediante richiesta di copia telematica o cartacea al Responsabile della Protezione dei dati del Comune (DPO) via mail al seguente indirizzo: </w:t>
      </w:r>
      <w:hyperlink r:id="rId7" w:history="1">
        <w:r w:rsidR="00AA2551" w:rsidRPr="00CC6FE1">
          <w:rPr>
            <w:rStyle w:val="Collegamentoipertestuale"/>
            <w:b w:val="0"/>
          </w:rPr>
          <w:t>silvio.tavella@studiolegalebt.it</w:t>
        </w:r>
      </w:hyperlink>
      <w:r w:rsidRPr="00C14559">
        <w:rPr>
          <w:b w:val="0"/>
        </w:rPr>
        <w:t xml:space="preserve"> .</w:t>
      </w:r>
    </w:p>
    <w:p w14:paraId="28AC4591" w14:textId="77777777" w:rsidR="00C14559" w:rsidRDefault="00C14559" w:rsidP="00707EE3">
      <w:pPr>
        <w:autoSpaceDE w:val="0"/>
        <w:autoSpaceDN w:val="0"/>
        <w:adjustRightInd w:val="0"/>
        <w:spacing w:after="0" w:line="240" w:lineRule="auto"/>
        <w:jc w:val="both"/>
        <w:rPr>
          <w:rFonts w:ascii="Times New Roman" w:hAnsi="Times New Roman" w:cs="Times New Roman"/>
          <w:b/>
          <w:iCs/>
          <w:sz w:val="24"/>
          <w:szCs w:val="24"/>
        </w:rPr>
      </w:pPr>
    </w:p>
    <w:p w14:paraId="476A133E" w14:textId="77777777" w:rsidR="00D53368" w:rsidRDefault="00D53368" w:rsidP="00707EE3">
      <w:pPr>
        <w:autoSpaceDE w:val="0"/>
        <w:autoSpaceDN w:val="0"/>
        <w:adjustRightInd w:val="0"/>
        <w:spacing w:after="0" w:line="240" w:lineRule="auto"/>
        <w:jc w:val="both"/>
        <w:rPr>
          <w:rFonts w:ascii="Times New Roman" w:hAnsi="Times New Roman" w:cs="Times New Roman"/>
          <w:b/>
          <w:iCs/>
          <w:sz w:val="24"/>
          <w:szCs w:val="24"/>
        </w:rPr>
      </w:pPr>
    </w:p>
    <w:p w14:paraId="4A4C6647" w14:textId="77777777" w:rsidR="00D53368" w:rsidRDefault="00D53368" w:rsidP="00707EE3">
      <w:pPr>
        <w:autoSpaceDE w:val="0"/>
        <w:autoSpaceDN w:val="0"/>
        <w:adjustRightInd w:val="0"/>
        <w:spacing w:after="0" w:line="240" w:lineRule="auto"/>
        <w:jc w:val="both"/>
        <w:rPr>
          <w:rFonts w:ascii="Times New Roman" w:hAnsi="Times New Roman" w:cs="Times New Roman"/>
          <w:b/>
          <w:iCs/>
          <w:sz w:val="24"/>
          <w:szCs w:val="24"/>
        </w:rPr>
      </w:pPr>
    </w:p>
    <w:p w14:paraId="4580034B" w14:textId="77777777" w:rsidR="00D53368" w:rsidRDefault="00D53368" w:rsidP="00707EE3">
      <w:pPr>
        <w:autoSpaceDE w:val="0"/>
        <w:autoSpaceDN w:val="0"/>
        <w:adjustRightInd w:val="0"/>
        <w:spacing w:after="0" w:line="240" w:lineRule="auto"/>
        <w:jc w:val="both"/>
        <w:rPr>
          <w:rFonts w:ascii="Times New Roman" w:hAnsi="Times New Roman" w:cs="Times New Roman"/>
          <w:b/>
          <w:iCs/>
          <w:sz w:val="24"/>
          <w:szCs w:val="24"/>
        </w:rPr>
      </w:pPr>
    </w:p>
    <w:p w14:paraId="73F59A0C" w14:textId="77777777" w:rsidR="00500F9A" w:rsidRPr="00D3692D" w:rsidRDefault="00D3692D" w:rsidP="00707EE3">
      <w:pPr>
        <w:autoSpaceDE w:val="0"/>
        <w:autoSpaceDN w:val="0"/>
        <w:adjustRightInd w:val="0"/>
        <w:spacing w:after="0" w:line="240" w:lineRule="auto"/>
        <w:jc w:val="both"/>
        <w:rPr>
          <w:rFonts w:ascii="Times New Roman" w:hAnsi="Times New Roman" w:cs="Times New Roman"/>
          <w:b/>
          <w:iCs/>
          <w:sz w:val="24"/>
          <w:szCs w:val="24"/>
        </w:rPr>
      </w:pPr>
      <w:r w:rsidRPr="00D3692D">
        <w:rPr>
          <w:rFonts w:ascii="Times New Roman" w:hAnsi="Times New Roman" w:cs="Times New Roman"/>
          <w:b/>
          <w:iCs/>
          <w:sz w:val="24"/>
          <w:szCs w:val="24"/>
        </w:rPr>
        <w:lastRenderedPageBreak/>
        <w:t>Informazioni</w:t>
      </w:r>
    </w:p>
    <w:p w14:paraId="3023BE6A" w14:textId="77777777" w:rsidR="00D3692D" w:rsidRDefault="00D3692D" w:rsidP="00707EE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Per informazioni in merito al presente Avviso rivolgersi </w:t>
      </w:r>
      <w:r w:rsidRPr="003574D0">
        <w:rPr>
          <w:rFonts w:ascii="Times New Roman" w:hAnsi="Times New Roman" w:cs="Times New Roman"/>
          <w:iCs/>
          <w:sz w:val="24"/>
          <w:szCs w:val="24"/>
        </w:rPr>
        <w:t>agli uffici comunali.</w:t>
      </w:r>
    </w:p>
    <w:p w14:paraId="664CAC51" w14:textId="77777777" w:rsidR="00D3692D" w:rsidRDefault="00D3692D" w:rsidP="00707EE3">
      <w:pPr>
        <w:autoSpaceDE w:val="0"/>
        <w:autoSpaceDN w:val="0"/>
        <w:adjustRightInd w:val="0"/>
        <w:spacing w:after="0" w:line="240" w:lineRule="auto"/>
        <w:jc w:val="both"/>
        <w:rPr>
          <w:rFonts w:ascii="Times New Roman" w:hAnsi="Times New Roman" w:cs="Times New Roman"/>
          <w:iCs/>
          <w:sz w:val="24"/>
          <w:szCs w:val="24"/>
        </w:rPr>
      </w:pPr>
    </w:p>
    <w:p w14:paraId="559AE32F" w14:textId="77777777" w:rsidR="00D53368" w:rsidRDefault="00D53368" w:rsidP="00707EE3">
      <w:pPr>
        <w:autoSpaceDE w:val="0"/>
        <w:autoSpaceDN w:val="0"/>
        <w:adjustRightInd w:val="0"/>
        <w:spacing w:after="0" w:line="240" w:lineRule="auto"/>
        <w:jc w:val="both"/>
        <w:rPr>
          <w:rFonts w:ascii="Times New Roman" w:hAnsi="Times New Roman" w:cs="Times New Roman"/>
          <w:iCs/>
          <w:sz w:val="24"/>
          <w:szCs w:val="24"/>
        </w:rPr>
      </w:pPr>
    </w:p>
    <w:p w14:paraId="51C2B9B2" w14:textId="77777777" w:rsidR="00D53368" w:rsidRDefault="00D53368" w:rsidP="00707EE3">
      <w:pPr>
        <w:autoSpaceDE w:val="0"/>
        <w:autoSpaceDN w:val="0"/>
        <w:adjustRightInd w:val="0"/>
        <w:spacing w:after="0" w:line="240" w:lineRule="auto"/>
        <w:jc w:val="both"/>
        <w:rPr>
          <w:rFonts w:ascii="Times New Roman" w:hAnsi="Times New Roman" w:cs="Times New Roman"/>
          <w:iCs/>
          <w:sz w:val="24"/>
          <w:szCs w:val="24"/>
        </w:rPr>
      </w:pPr>
    </w:p>
    <w:p w14:paraId="267B8807" w14:textId="7EA91F9C" w:rsidR="00D3692D" w:rsidRDefault="00AA2551" w:rsidP="00707EE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Paesana</w:t>
      </w:r>
      <w:r w:rsidR="00D3692D" w:rsidRPr="000C4420">
        <w:rPr>
          <w:rFonts w:ascii="Times New Roman" w:hAnsi="Times New Roman" w:cs="Times New Roman"/>
          <w:iCs/>
          <w:sz w:val="24"/>
          <w:szCs w:val="24"/>
        </w:rPr>
        <w:t>,</w:t>
      </w:r>
      <w:r w:rsidR="00D53368">
        <w:rPr>
          <w:rFonts w:ascii="Times New Roman" w:hAnsi="Times New Roman" w:cs="Times New Roman"/>
          <w:iCs/>
          <w:sz w:val="24"/>
          <w:szCs w:val="24"/>
        </w:rPr>
        <w:t xml:space="preserve"> lì 26.03.2024</w:t>
      </w:r>
    </w:p>
    <w:p w14:paraId="6C1E3DE5" w14:textId="77777777" w:rsidR="00D3692D" w:rsidRDefault="00D3692D" w:rsidP="00707EE3">
      <w:pPr>
        <w:autoSpaceDE w:val="0"/>
        <w:autoSpaceDN w:val="0"/>
        <w:adjustRightInd w:val="0"/>
        <w:spacing w:after="0" w:line="240" w:lineRule="auto"/>
        <w:jc w:val="both"/>
        <w:rPr>
          <w:rFonts w:ascii="Times New Roman" w:hAnsi="Times New Roman" w:cs="Times New Roman"/>
          <w:iCs/>
          <w:sz w:val="24"/>
          <w:szCs w:val="24"/>
        </w:rPr>
      </w:pPr>
    </w:p>
    <w:p w14:paraId="5F3973B9" w14:textId="77777777" w:rsidR="00D3692D" w:rsidRPr="00D3692D" w:rsidRDefault="00D3692D" w:rsidP="00D3692D">
      <w:pPr>
        <w:autoSpaceDE w:val="0"/>
        <w:autoSpaceDN w:val="0"/>
        <w:adjustRightInd w:val="0"/>
        <w:spacing w:after="0" w:line="240" w:lineRule="auto"/>
        <w:ind w:firstLine="5245"/>
        <w:jc w:val="both"/>
        <w:rPr>
          <w:rFonts w:ascii="Times New Roman" w:hAnsi="Times New Roman" w:cs="Times New Roman"/>
          <w:b/>
          <w:iCs/>
          <w:sz w:val="24"/>
          <w:szCs w:val="24"/>
        </w:rPr>
      </w:pPr>
      <w:r w:rsidRPr="00D3692D">
        <w:rPr>
          <w:rFonts w:ascii="Times New Roman" w:hAnsi="Times New Roman" w:cs="Times New Roman"/>
          <w:b/>
          <w:iCs/>
          <w:sz w:val="24"/>
          <w:szCs w:val="24"/>
        </w:rPr>
        <w:t>IL RESPONSABILE DEL SERVIZIO</w:t>
      </w:r>
    </w:p>
    <w:p w14:paraId="3A197206" w14:textId="77777777" w:rsidR="00D3692D" w:rsidRPr="00D3692D" w:rsidRDefault="00D3692D" w:rsidP="00D3692D">
      <w:pPr>
        <w:autoSpaceDE w:val="0"/>
        <w:autoSpaceDN w:val="0"/>
        <w:adjustRightInd w:val="0"/>
        <w:spacing w:after="0" w:line="240" w:lineRule="auto"/>
        <w:ind w:firstLine="5245"/>
        <w:jc w:val="both"/>
        <w:rPr>
          <w:rFonts w:ascii="Times New Roman" w:hAnsi="Times New Roman" w:cs="Times New Roman"/>
          <w:b/>
          <w:i/>
          <w:iCs/>
          <w:sz w:val="24"/>
          <w:szCs w:val="24"/>
        </w:rPr>
      </w:pPr>
      <w:r w:rsidRPr="00D3692D">
        <w:rPr>
          <w:rFonts w:ascii="Times New Roman" w:hAnsi="Times New Roman" w:cs="Times New Roman"/>
          <w:b/>
          <w:i/>
          <w:iCs/>
          <w:sz w:val="24"/>
          <w:szCs w:val="24"/>
        </w:rPr>
        <w:t xml:space="preserve">       Dott.ssa Silvana ALLISIO</w:t>
      </w:r>
    </w:p>
    <w:sectPr w:rsidR="00D3692D" w:rsidRPr="00D369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FC2CF1"/>
    <w:multiLevelType w:val="hybridMultilevel"/>
    <w:tmpl w:val="359835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462B7A"/>
    <w:multiLevelType w:val="hybridMultilevel"/>
    <w:tmpl w:val="31D62E9E"/>
    <w:lvl w:ilvl="0" w:tplc="60EA477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876229"/>
    <w:multiLevelType w:val="hybridMultilevel"/>
    <w:tmpl w:val="3B6AA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1966BF"/>
    <w:multiLevelType w:val="hybridMultilevel"/>
    <w:tmpl w:val="3D3CA872"/>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4F6025"/>
    <w:multiLevelType w:val="hybridMultilevel"/>
    <w:tmpl w:val="57024378"/>
    <w:lvl w:ilvl="0" w:tplc="BF325D90">
      <w:start w:val="1"/>
      <w:numFmt w:val="decimal"/>
      <w:lvlText w:val="%1"/>
      <w:lvlJc w:val="left"/>
      <w:pPr>
        <w:ind w:left="116" w:hanging="190"/>
      </w:pPr>
      <w:rPr>
        <w:rFonts w:ascii="Times New Roman" w:eastAsia="Times New Roman" w:hAnsi="Times New Roman" w:cs="Times New Roman" w:hint="default"/>
        <w:b/>
        <w:bCs/>
        <w:w w:val="100"/>
        <w:sz w:val="24"/>
        <w:szCs w:val="24"/>
        <w:lang w:val="it-IT" w:eastAsia="en-US" w:bidi="ar-SA"/>
      </w:rPr>
    </w:lvl>
    <w:lvl w:ilvl="1" w:tplc="DF36C5D8">
      <w:numFmt w:val="bullet"/>
      <w:lvlText w:val="•"/>
      <w:lvlJc w:val="left"/>
      <w:pPr>
        <w:ind w:left="1094" w:hanging="190"/>
      </w:pPr>
      <w:rPr>
        <w:lang w:val="it-IT" w:eastAsia="en-US" w:bidi="ar-SA"/>
      </w:rPr>
    </w:lvl>
    <w:lvl w:ilvl="2" w:tplc="A1F4BC06">
      <w:numFmt w:val="bullet"/>
      <w:lvlText w:val="•"/>
      <w:lvlJc w:val="left"/>
      <w:pPr>
        <w:ind w:left="2068" w:hanging="190"/>
      </w:pPr>
      <w:rPr>
        <w:lang w:val="it-IT" w:eastAsia="en-US" w:bidi="ar-SA"/>
      </w:rPr>
    </w:lvl>
    <w:lvl w:ilvl="3" w:tplc="CEBCAC2C">
      <w:numFmt w:val="bullet"/>
      <w:lvlText w:val="•"/>
      <w:lvlJc w:val="left"/>
      <w:pPr>
        <w:ind w:left="3042" w:hanging="190"/>
      </w:pPr>
      <w:rPr>
        <w:lang w:val="it-IT" w:eastAsia="en-US" w:bidi="ar-SA"/>
      </w:rPr>
    </w:lvl>
    <w:lvl w:ilvl="4" w:tplc="9B160246">
      <w:numFmt w:val="bullet"/>
      <w:lvlText w:val="•"/>
      <w:lvlJc w:val="left"/>
      <w:pPr>
        <w:ind w:left="4016" w:hanging="190"/>
      </w:pPr>
      <w:rPr>
        <w:lang w:val="it-IT" w:eastAsia="en-US" w:bidi="ar-SA"/>
      </w:rPr>
    </w:lvl>
    <w:lvl w:ilvl="5" w:tplc="B19402B0">
      <w:numFmt w:val="bullet"/>
      <w:lvlText w:val="•"/>
      <w:lvlJc w:val="left"/>
      <w:pPr>
        <w:ind w:left="4990" w:hanging="190"/>
      </w:pPr>
      <w:rPr>
        <w:lang w:val="it-IT" w:eastAsia="en-US" w:bidi="ar-SA"/>
      </w:rPr>
    </w:lvl>
    <w:lvl w:ilvl="6" w:tplc="7E4CB766">
      <w:numFmt w:val="bullet"/>
      <w:lvlText w:val="•"/>
      <w:lvlJc w:val="left"/>
      <w:pPr>
        <w:ind w:left="5964" w:hanging="190"/>
      </w:pPr>
      <w:rPr>
        <w:lang w:val="it-IT" w:eastAsia="en-US" w:bidi="ar-SA"/>
      </w:rPr>
    </w:lvl>
    <w:lvl w:ilvl="7" w:tplc="3EF80F7C">
      <w:numFmt w:val="bullet"/>
      <w:lvlText w:val="•"/>
      <w:lvlJc w:val="left"/>
      <w:pPr>
        <w:ind w:left="6938" w:hanging="190"/>
      </w:pPr>
      <w:rPr>
        <w:lang w:val="it-IT" w:eastAsia="en-US" w:bidi="ar-SA"/>
      </w:rPr>
    </w:lvl>
    <w:lvl w:ilvl="8" w:tplc="6D803A02">
      <w:numFmt w:val="bullet"/>
      <w:lvlText w:val="•"/>
      <w:lvlJc w:val="left"/>
      <w:pPr>
        <w:ind w:left="7912" w:hanging="190"/>
      </w:pPr>
      <w:rPr>
        <w:lang w:val="it-IT" w:eastAsia="en-US" w:bidi="ar-SA"/>
      </w:rPr>
    </w:lvl>
  </w:abstractNum>
  <w:abstractNum w:abstractNumId="5" w15:restartNumberingAfterBreak="0">
    <w:nsid w:val="40B636C0"/>
    <w:multiLevelType w:val="hybridMultilevel"/>
    <w:tmpl w:val="456EFC6E"/>
    <w:lvl w:ilvl="0" w:tplc="B2C4BC42">
      <w:numFmt w:val="bullet"/>
      <w:lvlText w:val="-"/>
      <w:lvlJc w:val="left"/>
      <w:pPr>
        <w:ind w:left="116" w:hanging="152"/>
      </w:pPr>
      <w:rPr>
        <w:rFonts w:ascii="Times New Roman" w:eastAsia="Times New Roman" w:hAnsi="Times New Roman" w:cs="Times New Roman" w:hint="default"/>
        <w:w w:val="100"/>
        <w:sz w:val="24"/>
        <w:szCs w:val="24"/>
        <w:lang w:val="it-IT" w:eastAsia="en-US" w:bidi="ar-SA"/>
      </w:rPr>
    </w:lvl>
    <w:lvl w:ilvl="1" w:tplc="E370E6D6">
      <w:numFmt w:val="bullet"/>
      <w:lvlText w:val="•"/>
      <w:lvlJc w:val="left"/>
      <w:pPr>
        <w:ind w:left="1094" w:hanging="152"/>
      </w:pPr>
      <w:rPr>
        <w:lang w:val="it-IT" w:eastAsia="en-US" w:bidi="ar-SA"/>
      </w:rPr>
    </w:lvl>
    <w:lvl w:ilvl="2" w:tplc="526C61D8">
      <w:numFmt w:val="bullet"/>
      <w:lvlText w:val="•"/>
      <w:lvlJc w:val="left"/>
      <w:pPr>
        <w:ind w:left="2068" w:hanging="152"/>
      </w:pPr>
      <w:rPr>
        <w:lang w:val="it-IT" w:eastAsia="en-US" w:bidi="ar-SA"/>
      </w:rPr>
    </w:lvl>
    <w:lvl w:ilvl="3" w:tplc="31E471EC">
      <w:numFmt w:val="bullet"/>
      <w:lvlText w:val="•"/>
      <w:lvlJc w:val="left"/>
      <w:pPr>
        <w:ind w:left="3042" w:hanging="152"/>
      </w:pPr>
      <w:rPr>
        <w:lang w:val="it-IT" w:eastAsia="en-US" w:bidi="ar-SA"/>
      </w:rPr>
    </w:lvl>
    <w:lvl w:ilvl="4" w:tplc="E6CCC594">
      <w:numFmt w:val="bullet"/>
      <w:lvlText w:val="•"/>
      <w:lvlJc w:val="left"/>
      <w:pPr>
        <w:ind w:left="4016" w:hanging="152"/>
      </w:pPr>
      <w:rPr>
        <w:lang w:val="it-IT" w:eastAsia="en-US" w:bidi="ar-SA"/>
      </w:rPr>
    </w:lvl>
    <w:lvl w:ilvl="5" w:tplc="5080C06E">
      <w:numFmt w:val="bullet"/>
      <w:lvlText w:val="•"/>
      <w:lvlJc w:val="left"/>
      <w:pPr>
        <w:ind w:left="4990" w:hanging="152"/>
      </w:pPr>
      <w:rPr>
        <w:lang w:val="it-IT" w:eastAsia="en-US" w:bidi="ar-SA"/>
      </w:rPr>
    </w:lvl>
    <w:lvl w:ilvl="6" w:tplc="F514BEEA">
      <w:numFmt w:val="bullet"/>
      <w:lvlText w:val="•"/>
      <w:lvlJc w:val="left"/>
      <w:pPr>
        <w:ind w:left="5964" w:hanging="152"/>
      </w:pPr>
      <w:rPr>
        <w:lang w:val="it-IT" w:eastAsia="en-US" w:bidi="ar-SA"/>
      </w:rPr>
    </w:lvl>
    <w:lvl w:ilvl="7" w:tplc="B4A6B110">
      <w:numFmt w:val="bullet"/>
      <w:lvlText w:val="•"/>
      <w:lvlJc w:val="left"/>
      <w:pPr>
        <w:ind w:left="6938" w:hanging="152"/>
      </w:pPr>
      <w:rPr>
        <w:lang w:val="it-IT" w:eastAsia="en-US" w:bidi="ar-SA"/>
      </w:rPr>
    </w:lvl>
    <w:lvl w:ilvl="8" w:tplc="4A24A292">
      <w:numFmt w:val="bullet"/>
      <w:lvlText w:val="•"/>
      <w:lvlJc w:val="left"/>
      <w:pPr>
        <w:ind w:left="7912" w:hanging="152"/>
      </w:pPr>
      <w:rPr>
        <w:lang w:val="it-IT" w:eastAsia="en-US" w:bidi="ar-SA"/>
      </w:rPr>
    </w:lvl>
  </w:abstractNum>
  <w:abstractNum w:abstractNumId="6" w15:restartNumberingAfterBreak="0">
    <w:nsid w:val="46055F25"/>
    <w:multiLevelType w:val="hybridMultilevel"/>
    <w:tmpl w:val="970E90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121C32"/>
    <w:multiLevelType w:val="hybridMultilevel"/>
    <w:tmpl w:val="D2C8CC70"/>
    <w:lvl w:ilvl="0" w:tplc="60EA477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36472A"/>
    <w:multiLevelType w:val="hybridMultilevel"/>
    <w:tmpl w:val="AFA02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14377F"/>
    <w:multiLevelType w:val="hybridMultilevel"/>
    <w:tmpl w:val="94AAA902"/>
    <w:lvl w:ilvl="0" w:tplc="4D065994">
      <w:start w:val="1"/>
      <w:numFmt w:val="decimal"/>
      <w:lvlText w:val="%1"/>
      <w:lvlJc w:val="left"/>
      <w:pPr>
        <w:ind w:left="116" w:hanging="190"/>
        <w:jc w:val="left"/>
      </w:pPr>
      <w:rPr>
        <w:rFonts w:ascii="Times New Roman" w:eastAsia="Times New Roman" w:hAnsi="Times New Roman" w:cs="Times New Roman" w:hint="default"/>
        <w:b/>
        <w:bCs/>
        <w:w w:val="100"/>
        <w:sz w:val="24"/>
        <w:szCs w:val="24"/>
        <w:lang w:val="it-IT" w:eastAsia="en-US" w:bidi="ar-SA"/>
      </w:rPr>
    </w:lvl>
    <w:lvl w:ilvl="1" w:tplc="D6540174">
      <w:numFmt w:val="bullet"/>
      <w:lvlText w:val="•"/>
      <w:lvlJc w:val="left"/>
      <w:pPr>
        <w:ind w:left="1094" w:hanging="190"/>
      </w:pPr>
      <w:rPr>
        <w:rFonts w:hint="default"/>
        <w:lang w:val="it-IT" w:eastAsia="en-US" w:bidi="ar-SA"/>
      </w:rPr>
    </w:lvl>
    <w:lvl w:ilvl="2" w:tplc="FBDA77D6">
      <w:numFmt w:val="bullet"/>
      <w:lvlText w:val="•"/>
      <w:lvlJc w:val="left"/>
      <w:pPr>
        <w:ind w:left="2068" w:hanging="190"/>
      </w:pPr>
      <w:rPr>
        <w:rFonts w:hint="default"/>
        <w:lang w:val="it-IT" w:eastAsia="en-US" w:bidi="ar-SA"/>
      </w:rPr>
    </w:lvl>
    <w:lvl w:ilvl="3" w:tplc="B03A2F18">
      <w:numFmt w:val="bullet"/>
      <w:lvlText w:val="•"/>
      <w:lvlJc w:val="left"/>
      <w:pPr>
        <w:ind w:left="3042" w:hanging="190"/>
      </w:pPr>
      <w:rPr>
        <w:rFonts w:hint="default"/>
        <w:lang w:val="it-IT" w:eastAsia="en-US" w:bidi="ar-SA"/>
      </w:rPr>
    </w:lvl>
    <w:lvl w:ilvl="4" w:tplc="FAFE7DA8">
      <w:numFmt w:val="bullet"/>
      <w:lvlText w:val="•"/>
      <w:lvlJc w:val="left"/>
      <w:pPr>
        <w:ind w:left="4016" w:hanging="190"/>
      </w:pPr>
      <w:rPr>
        <w:rFonts w:hint="default"/>
        <w:lang w:val="it-IT" w:eastAsia="en-US" w:bidi="ar-SA"/>
      </w:rPr>
    </w:lvl>
    <w:lvl w:ilvl="5" w:tplc="134A60C6">
      <w:numFmt w:val="bullet"/>
      <w:lvlText w:val="•"/>
      <w:lvlJc w:val="left"/>
      <w:pPr>
        <w:ind w:left="4990" w:hanging="190"/>
      </w:pPr>
      <w:rPr>
        <w:rFonts w:hint="default"/>
        <w:lang w:val="it-IT" w:eastAsia="en-US" w:bidi="ar-SA"/>
      </w:rPr>
    </w:lvl>
    <w:lvl w:ilvl="6" w:tplc="FACAB380">
      <w:numFmt w:val="bullet"/>
      <w:lvlText w:val="•"/>
      <w:lvlJc w:val="left"/>
      <w:pPr>
        <w:ind w:left="5964" w:hanging="190"/>
      </w:pPr>
      <w:rPr>
        <w:rFonts w:hint="default"/>
        <w:lang w:val="it-IT" w:eastAsia="en-US" w:bidi="ar-SA"/>
      </w:rPr>
    </w:lvl>
    <w:lvl w:ilvl="7" w:tplc="C89226AC">
      <w:numFmt w:val="bullet"/>
      <w:lvlText w:val="•"/>
      <w:lvlJc w:val="left"/>
      <w:pPr>
        <w:ind w:left="6938" w:hanging="190"/>
      </w:pPr>
      <w:rPr>
        <w:rFonts w:hint="default"/>
        <w:lang w:val="it-IT" w:eastAsia="en-US" w:bidi="ar-SA"/>
      </w:rPr>
    </w:lvl>
    <w:lvl w:ilvl="8" w:tplc="12AA7196">
      <w:numFmt w:val="bullet"/>
      <w:lvlText w:val="•"/>
      <w:lvlJc w:val="left"/>
      <w:pPr>
        <w:ind w:left="7912" w:hanging="190"/>
      </w:pPr>
      <w:rPr>
        <w:rFonts w:hint="default"/>
        <w:lang w:val="it-IT" w:eastAsia="en-US" w:bidi="ar-SA"/>
      </w:rPr>
    </w:lvl>
  </w:abstractNum>
  <w:abstractNum w:abstractNumId="10" w15:restartNumberingAfterBreak="0">
    <w:nsid w:val="680255C5"/>
    <w:multiLevelType w:val="hybridMultilevel"/>
    <w:tmpl w:val="64766A76"/>
    <w:lvl w:ilvl="0" w:tplc="CF82373E">
      <w:start w:val="1"/>
      <w:numFmt w:val="decimal"/>
      <w:lvlText w:val="%1)"/>
      <w:lvlJc w:val="left"/>
      <w:pPr>
        <w:ind w:left="375" w:hanging="260"/>
        <w:jc w:val="left"/>
      </w:pPr>
      <w:rPr>
        <w:rFonts w:ascii="Times New Roman" w:eastAsia="Times New Roman" w:hAnsi="Times New Roman" w:cs="Times New Roman" w:hint="default"/>
        <w:spacing w:val="-3"/>
        <w:w w:val="100"/>
        <w:sz w:val="24"/>
        <w:szCs w:val="24"/>
        <w:lang w:val="it-IT" w:eastAsia="en-US" w:bidi="ar-SA"/>
      </w:rPr>
    </w:lvl>
    <w:lvl w:ilvl="1" w:tplc="BB3EB7FE">
      <w:numFmt w:val="bullet"/>
      <w:lvlText w:val="•"/>
      <w:lvlJc w:val="left"/>
      <w:pPr>
        <w:ind w:left="1328" w:hanging="260"/>
      </w:pPr>
      <w:rPr>
        <w:rFonts w:hint="default"/>
        <w:lang w:val="it-IT" w:eastAsia="en-US" w:bidi="ar-SA"/>
      </w:rPr>
    </w:lvl>
    <w:lvl w:ilvl="2" w:tplc="3A96E84C">
      <w:numFmt w:val="bullet"/>
      <w:lvlText w:val="•"/>
      <w:lvlJc w:val="left"/>
      <w:pPr>
        <w:ind w:left="2276" w:hanging="260"/>
      </w:pPr>
      <w:rPr>
        <w:rFonts w:hint="default"/>
        <w:lang w:val="it-IT" w:eastAsia="en-US" w:bidi="ar-SA"/>
      </w:rPr>
    </w:lvl>
    <w:lvl w:ilvl="3" w:tplc="33FA4F72">
      <w:numFmt w:val="bullet"/>
      <w:lvlText w:val="•"/>
      <w:lvlJc w:val="left"/>
      <w:pPr>
        <w:ind w:left="3224" w:hanging="260"/>
      </w:pPr>
      <w:rPr>
        <w:rFonts w:hint="default"/>
        <w:lang w:val="it-IT" w:eastAsia="en-US" w:bidi="ar-SA"/>
      </w:rPr>
    </w:lvl>
    <w:lvl w:ilvl="4" w:tplc="55D08CE2">
      <w:numFmt w:val="bullet"/>
      <w:lvlText w:val="•"/>
      <w:lvlJc w:val="left"/>
      <w:pPr>
        <w:ind w:left="4172" w:hanging="260"/>
      </w:pPr>
      <w:rPr>
        <w:rFonts w:hint="default"/>
        <w:lang w:val="it-IT" w:eastAsia="en-US" w:bidi="ar-SA"/>
      </w:rPr>
    </w:lvl>
    <w:lvl w:ilvl="5" w:tplc="53AA309C">
      <w:numFmt w:val="bullet"/>
      <w:lvlText w:val="•"/>
      <w:lvlJc w:val="left"/>
      <w:pPr>
        <w:ind w:left="5120" w:hanging="260"/>
      </w:pPr>
      <w:rPr>
        <w:rFonts w:hint="default"/>
        <w:lang w:val="it-IT" w:eastAsia="en-US" w:bidi="ar-SA"/>
      </w:rPr>
    </w:lvl>
    <w:lvl w:ilvl="6" w:tplc="1F8459C2">
      <w:numFmt w:val="bullet"/>
      <w:lvlText w:val="•"/>
      <w:lvlJc w:val="left"/>
      <w:pPr>
        <w:ind w:left="6068" w:hanging="260"/>
      </w:pPr>
      <w:rPr>
        <w:rFonts w:hint="default"/>
        <w:lang w:val="it-IT" w:eastAsia="en-US" w:bidi="ar-SA"/>
      </w:rPr>
    </w:lvl>
    <w:lvl w:ilvl="7" w:tplc="E6D4053A">
      <w:numFmt w:val="bullet"/>
      <w:lvlText w:val="•"/>
      <w:lvlJc w:val="left"/>
      <w:pPr>
        <w:ind w:left="7016" w:hanging="260"/>
      </w:pPr>
      <w:rPr>
        <w:rFonts w:hint="default"/>
        <w:lang w:val="it-IT" w:eastAsia="en-US" w:bidi="ar-SA"/>
      </w:rPr>
    </w:lvl>
    <w:lvl w:ilvl="8" w:tplc="F2C4D640">
      <w:numFmt w:val="bullet"/>
      <w:lvlText w:val="•"/>
      <w:lvlJc w:val="left"/>
      <w:pPr>
        <w:ind w:left="7964" w:hanging="260"/>
      </w:pPr>
      <w:rPr>
        <w:rFonts w:hint="default"/>
        <w:lang w:val="it-IT" w:eastAsia="en-US" w:bidi="ar-SA"/>
      </w:rPr>
    </w:lvl>
  </w:abstractNum>
  <w:abstractNum w:abstractNumId="11" w15:restartNumberingAfterBreak="0">
    <w:nsid w:val="690C43A5"/>
    <w:multiLevelType w:val="hybridMultilevel"/>
    <w:tmpl w:val="9FBECC3E"/>
    <w:lvl w:ilvl="0" w:tplc="5ED822B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1A403C4"/>
    <w:multiLevelType w:val="hybridMultilevel"/>
    <w:tmpl w:val="62B43032"/>
    <w:lvl w:ilvl="0" w:tplc="60EA477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DD4A39"/>
    <w:multiLevelType w:val="hybridMultilevel"/>
    <w:tmpl w:val="EDCC5894"/>
    <w:lvl w:ilvl="0" w:tplc="5ED822B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E77A29"/>
    <w:multiLevelType w:val="hybridMultilevel"/>
    <w:tmpl w:val="60E0D0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7410074">
    <w:abstractNumId w:val="0"/>
  </w:num>
  <w:num w:numId="2" w16cid:durableId="1494419381">
    <w:abstractNumId w:val="2"/>
  </w:num>
  <w:num w:numId="3" w16cid:durableId="1544515883">
    <w:abstractNumId w:val="13"/>
  </w:num>
  <w:num w:numId="4" w16cid:durableId="813260480">
    <w:abstractNumId w:val="11"/>
  </w:num>
  <w:num w:numId="5" w16cid:durableId="2027705026">
    <w:abstractNumId w:val="1"/>
  </w:num>
  <w:num w:numId="6" w16cid:durableId="827867246">
    <w:abstractNumId w:val="4"/>
    <w:lvlOverride w:ilvl="0">
      <w:startOverride w:val="1"/>
    </w:lvlOverride>
    <w:lvlOverride w:ilvl="1"/>
    <w:lvlOverride w:ilvl="2"/>
    <w:lvlOverride w:ilvl="3"/>
    <w:lvlOverride w:ilvl="4"/>
    <w:lvlOverride w:ilvl="5"/>
    <w:lvlOverride w:ilvl="6"/>
    <w:lvlOverride w:ilvl="7"/>
    <w:lvlOverride w:ilvl="8"/>
  </w:num>
  <w:num w:numId="7" w16cid:durableId="150827699">
    <w:abstractNumId w:val="5"/>
  </w:num>
  <w:num w:numId="8" w16cid:durableId="1104038297">
    <w:abstractNumId w:val="6"/>
  </w:num>
  <w:num w:numId="9" w16cid:durableId="1451316756">
    <w:abstractNumId w:val="14"/>
  </w:num>
  <w:num w:numId="10" w16cid:durableId="611281617">
    <w:abstractNumId w:val="3"/>
  </w:num>
  <w:num w:numId="11" w16cid:durableId="635113171">
    <w:abstractNumId w:val="7"/>
  </w:num>
  <w:num w:numId="12" w16cid:durableId="1438409779">
    <w:abstractNumId w:val="8"/>
  </w:num>
  <w:num w:numId="13" w16cid:durableId="1613779237">
    <w:abstractNumId w:val="10"/>
  </w:num>
  <w:num w:numId="14" w16cid:durableId="431780873">
    <w:abstractNumId w:val="12"/>
  </w:num>
  <w:num w:numId="15" w16cid:durableId="1852794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A2"/>
    <w:rsid w:val="000139AB"/>
    <w:rsid w:val="00061AD7"/>
    <w:rsid w:val="000C4420"/>
    <w:rsid w:val="00196184"/>
    <w:rsid w:val="001E1885"/>
    <w:rsid w:val="002B19CF"/>
    <w:rsid w:val="002F1D77"/>
    <w:rsid w:val="0030279A"/>
    <w:rsid w:val="00326DA2"/>
    <w:rsid w:val="003574D0"/>
    <w:rsid w:val="00381776"/>
    <w:rsid w:val="004F0F2F"/>
    <w:rsid w:val="00500F9A"/>
    <w:rsid w:val="00537D9F"/>
    <w:rsid w:val="00592AAD"/>
    <w:rsid w:val="005D1202"/>
    <w:rsid w:val="0067737B"/>
    <w:rsid w:val="00707EE3"/>
    <w:rsid w:val="00733D9D"/>
    <w:rsid w:val="009216B9"/>
    <w:rsid w:val="00976858"/>
    <w:rsid w:val="00984FAE"/>
    <w:rsid w:val="00A26894"/>
    <w:rsid w:val="00A51DEF"/>
    <w:rsid w:val="00A522B9"/>
    <w:rsid w:val="00A6773B"/>
    <w:rsid w:val="00AA2551"/>
    <w:rsid w:val="00B27B9A"/>
    <w:rsid w:val="00B820A9"/>
    <w:rsid w:val="00B85FD5"/>
    <w:rsid w:val="00B97F3F"/>
    <w:rsid w:val="00BA6ED0"/>
    <w:rsid w:val="00C14559"/>
    <w:rsid w:val="00C315EA"/>
    <w:rsid w:val="00D3692D"/>
    <w:rsid w:val="00D53368"/>
    <w:rsid w:val="00DF4417"/>
    <w:rsid w:val="00E2590D"/>
    <w:rsid w:val="00F665D7"/>
    <w:rsid w:val="00FA1A52"/>
    <w:rsid w:val="00FC38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9ECC"/>
  <w15:chartTrackingRefBased/>
  <w15:docId w15:val="{BD6602E9-053B-429B-B0BC-38DB0F0F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6ED0"/>
    <w:pPr>
      <w:spacing w:line="256" w:lineRule="auto"/>
    </w:pPr>
  </w:style>
  <w:style w:type="paragraph" w:styleId="Titolo1">
    <w:name w:val="heading 1"/>
    <w:basedOn w:val="Normale"/>
    <w:link w:val="Titolo1Carattere"/>
    <w:uiPriority w:val="1"/>
    <w:qFormat/>
    <w:rsid w:val="00733D9D"/>
    <w:pPr>
      <w:widowControl w:val="0"/>
      <w:autoSpaceDE w:val="0"/>
      <w:autoSpaceDN w:val="0"/>
      <w:spacing w:after="0" w:line="240" w:lineRule="auto"/>
      <w:ind w:left="296"/>
      <w:jc w:val="both"/>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2590D"/>
    <w:pPr>
      <w:autoSpaceDE w:val="0"/>
      <w:autoSpaceDN w:val="0"/>
      <w:adjustRightInd w:val="0"/>
      <w:spacing w:after="0" w:line="240" w:lineRule="auto"/>
    </w:pPr>
    <w:rPr>
      <w:rFonts w:ascii="Symbol" w:hAnsi="Symbol" w:cs="Symbol"/>
      <w:color w:val="000000"/>
      <w:sz w:val="24"/>
      <w:szCs w:val="24"/>
    </w:rPr>
  </w:style>
  <w:style w:type="paragraph" w:styleId="Paragrafoelenco">
    <w:name w:val="List Paragraph"/>
    <w:basedOn w:val="Normale"/>
    <w:uiPriority w:val="1"/>
    <w:qFormat/>
    <w:rsid w:val="00E2590D"/>
    <w:pPr>
      <w:ind w:left="720"/>
      <w:contextualSpacing/>
    </w:pPr>
  </w:style>
  <w:style w:type="character" w:customStyle="1" w:styleId="Titolo1Carattere">
    <w:name w:val="Titolo 1 Carattere"/>
    <w:basedOn w:val="Carpredefinitoparagrafo"/>
    <w:link w:val="Titolo1"/>
    <w:uiPriority w:val="1"/>
    <w:rsid w:val="00733D9D"/>
    <w:rPr>
      <w:rFonts w:ascii="Times New Roman" w:eastAsia="Times New Roman" w:hAnsi="Times New Roman" w:cs="Times New Roman"/>
      <w:b/>
      <w:bCs/>
      <w:sz w:val="24"/>
      <w:szCs w:val="24"/>
    </w:rPr>
  </w:style>
  <w:style w:type="paragraph" w:styleId="Corpotesto">
    <w:name w:val="Body Text"/>
    <w:basedOn w:val="Normale"/>
    <w:link w:val="CorpotestoCarattere"/>
    <w:uiPriority w:val="1"/>
    <w:unhideWhenUsed/>
    <w:qFormat/>
    <w:rsid w:val="00733D9D"/>
    <w:pPr>
      <w:widowControl w:val="0"/>
      <w:autoSpaceDE w:val="0"/>
      <w:autoSpaceDN w:val="0"/>
      <w:spacing w:after="0" w:line="240" w:lineRule="auto"/>
      <w:ind w:left="115"/>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semiHidden/>
    <w:rsid w:val="00733D9D"/>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707E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82973">
      <w:bodyDiv w:val="1"/>
      <w:marLeft w:val="0"/>
      <w:marRight w:val="0"/>
      <w:marTop w:val="0"/>
      <w:marBottom w:val="0"/>
      <w:divBdr>
        <w:top w:val="none" w:sz="0" w:space="0" w:color="auto"/>
        <w:left w:val="none" w:sz="0" w:space="0" w:color="auto"/>
        <w:bottom w:val="none" w:sz="0" w:space="0" w:color="auto"/>
        <w:right w:val="none" w:sz="0" w:space="0" w:color="auto"/>
      </w:divBdr>
    </w:div>
    <w:div w:id="267585401">
      <w:bodyDiv w:val="1"/>
      <w:marLeft w:val="0"/>
      <w:marRight w:val="0"/>
      <w:marTop w:val="0"/>
      <w:marBottom w:val="0"/>
      <w:divBdr>
        <w:top w:val="none" w:sz="0" w:space="0" w:color="auto"/>
        <w:left w:val="none" w:sz="0" w:space="0" w:color="auto"/>
        <w:bottom w:val="none" w:sz="0" w:space="0" w:color="auto"/>
        <w:right w:val="none" w:sz="0" w:space="0" w:color="auto"/>
      </w:divBdr>
    </w:div>
    <w:div w:id="549850818">
      <w:bodyDiv w:val="1"/>
      <w:marLeft w:val="0"/>
      <w:marRight w:val="0"/>
      <w:marTop w:val="0"/>
      <w:marBottom w:val="0"/>
      <w:divBdr>
        <w:top w:val="none" w:sz="0" w:space="0" w:color="auto"/>
        <w:left w:val="none" w:sz="0" w:space="0" w:color="auto"/>
        <w:bottom w:val="none" w:sz="0" w:space="0" w:color="auto"/>
        <w:right w:val="none" w:sz="0" w:space="0" w:color="auto"/>
      </w:divBdr>
    </w:div>
    <w:div w:id="1108428172">
      <w:bodyDiv w:val="1"/>
      <w:marLeft w:val="0"/>
      <w:marRight w:val="0"/>
      <w:marTop w:val="0"/>
      <w:marBottom w:val="0"/>
      <w:divBdr>
        <w:top w:val="none" w:sz="0" w:space="0" w:color="auto"/>
        <w:left w:val="none" w:sz="0" w:space="0" w:color="auto"/>
        <w:bottom w:val="none" w:sz="0" w:space="0" w:color="auto"/>
        <w:right w:val="none" w:sz="0" w:space="0" w:color="auto"/>
      </w:divBdr>
    </w:div>
    <w:div w:id="1482380933">
      <w:bodyDiv w:val="1"/>
      <w:marLeft w:val="0"/>
      <w:marRight w:val="0"/>
      <w:marTop w:val="0"/>
      <w:marBottom w:val="0"/>
      <w:divBdr>
        <w:top w:val="none" w:sz="0" w:space="0" w:color="auto"/>
        <w:left w:val="none" w:sz="0" w:space="0" w:color="auto"/>
        <w:bottom w:val="none" w:sz="0" w:space="0" w:color="auto"/>
        <w:right w:val="none" w:sz="0" w:space="0" w:color="auto"/>
      </w:divBdr>
    </w:div>
    <w:div w:id="1530678516">
      <w:bodyDiv w:val="1"/>
      <w:marLeft w:val="0"/>
      <w:marRight w:val="0"/>
      <w:marTop w:val="0"/>
      <w:marBottom w:val="0"/>
      <w:divBdr>
        <w:top w:val="none" w:sz="0" w:space="0" w:color="auto"/>
        <w:left w:val="none" w:sz="0" w:space="0" w:color="auto"/>
        <w:bottom w:val="none" w:sz="0" w:space="0" w:color="auto"/>
        <w:right w:val="none" w:sz="0" w:space="0" w:color="auto"/>
      </w:divBdr>
    </w:div>
    <w:div w:id="1707364191">
      <w:bodyDiv w:val="1"/>
      <w:marLeft w:val="0"/>
      <w:marRight w:val="0"/>
      <w:marTop w:val="0"/>
      <w:marBottom w:val="0"/>
      <w:divBdr>
        <w:top w:val="none" w:sz="0" w:space="0" w:color="auto"/>
        <w:left w:val="none" w:sz="0" w:space="0" w:color="auto"/>
        <w:bottom w:val="none" w:sz="0" w:space="0" w:color="auto"/>
        <w:right w:val="none" w:sz="0" w:space="0" w:color="auto"/>
      </w:divBdr>
    </w:div>
    <w:div w:id="1806006907">
      <w:bodyDiv w:val="1"/>
      <w:marLeft w:val="0"/>
      <w:marRight w:val="0"/>
      <w:marTop w:val="0"/>
      <w:marBottom w:val="0"/>
      <w:divBdr>
        <w:top w:val="none" w:sz="0" w:space="0" w:color="auto"/>
        <w:left w:val="none" w:sz="0" w:space="0" w:color="auto"/>
        <w:bottom w:val="none" w:sz="0" w:space="0" w:color="auto"/>
        <w:right w:val="none" w:sz="0" w:space="0" w:color="auto"/>
      </w:divBdr>
    </w:div>
    <w:div w:id="20301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lvio.tavella@studiolegaleb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amministrativi.comune@paesana.it" TargetMode="External"/><Relationship Id="rId5" Type="http://schemas.openxmlformats.org/officeDocument/2006/relationships/hyperlink" Target="mailto:comune.paesana.cn@cert.legalmail.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943</Words>
  <Characters>5378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Allisio</dc:creator>
  <cp:keywords/>
  <dc:description/>
  <cp:lastModifiedBy>Vilma Castagno</cp:lastModifiedBy>
  <cp:revision>2</cp:revision>
  <dcterms:created xsi:type="dcterms:W3CDTF">2024-04-03T07:18:00Z</dcterms:created>
  <dcterms:modified xsi:type="dcterms:W3CDTF">2024-04-03T07:18:00Z</dcterms:modified>
</cp:coreProperties>
</file>